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44A2A" w14:textId="2A822BD3" w:rsidR="006F125B" w:rsidRPr="00A44B46" w:rsidRDefault="006F125B" w:rsidP="0091787D">
      <w:pPr>
        <w:tabs>
          <w:tab w:val="left" w:pos="3935"/>
        </w:tabs>
        <w:spacing w:after="120" w:line="240" w:lineRule="auto"/>
        <w:jc w:val="both"/>
        <w:rPr>
          <w:rFonts w:ascii="Times New Roman" w:hAnsi="Times New Roman" w:cs="Times New Roman"/>
          <w:bCs/>
          <w:i/>
          <w:sz w:val="27"/>
          <w:szCs w:val="27"/>
        </w:rPr>
      </w:pPr>
      <w:bookmarkStart w:id="0" w:name="_Hlk66448948"/>
      <w:r w:rsidRPr="00A44B46">
        <w:rPr>
          <w:rFonts w:ascii="Times New Roman" w:hAnsi="Times New Roman" w:cs="Times New Roman"/>
          <w:b/>
          <w:bCs/>
          <w:sz w:val="27"/>
          <w:szCs w:val="27"/>
        </w:rPr>
        <w:tab/>
      </w:r>
      <w:r w:rsidR="00004843">
        <w:rPr>
          <w:rFonts w:ascii="Times New Roman" w:hAnsi="Times New Roman" w:cs="Times New Roman"/>
          <w:bCs/>
          <w:i/>
          <w:sz w:val="27"/>
          <w:szCs w:val="27"/>
        </w:rPr>
        <w:t>Quảng Trị,</w:t>
      </w:r>
      <w:r w:rsidR="00650D8C" w:rsidRPr="00A44B46">
        <w:rPr>
          <w:rFonts w:ascii="Times New Roman" w:hAnsi="Times New Roman" w:cs="Times New Roman"/>
          <w:bCs/>
          <w:i/>
          <w:sz w:val="27"/>
          <w:szCs w:val="27"/>
        </w:rPr>
        <w:t xml:space="preserve"> ngày </w:t>
      </w:r>
      <w:r w:rsidR="00004843">
        <w:rPr>
          <w:rFonts w:ascii="Times New Roman" w:hAnsi="Times New Roman" w:cs="Times New Roman"/>
          <w:bCs/>
          <w:i/>
          <w:sz w:val="27"/>
          <w:szCs w:val="27"/>
        </w:rPr>
        <w:t>20</w:t>
      </w:r>
      <w:r w:rsidR="00612C1F" w:rsidRPr="00A44B46">
        <w:rPr>
          <w:rFonts w:ascii="Times New Roman" w:hAnsi="Times New Roman" w:cs="Times New Roman"/>
          <w:bCs/>
          <w:i/>
          <w:sz w:val="27"/>
          <w:szCs w:val="27"/>
        </w:rPr>
        <w:t xml:space="preserve"> </w:t>
      </w:r>
      <w:r w:rsidR="008F0CB1" w:rsidRPr="00A44B46">
        <w:rPr>
          <w:rFonts w:ascii="Times New Roman" w:hAnsi="Times New Roman" w:cs="Times New Roman"/>
          <w:bCs/>
          <w:i/>
          <w:sz w:val="27"/>
          <w:szCs w:val="27"/>
        </w:rPr>
        <w:t>tháng</w:t>
      </w:r>
      <w:r w:rsidR="00331089" w:rsidRPr="00A44B46">
        <w:rPr>
          <w:rFonts w:ascii="Times New Roman" w:hAnsi="Times New Roman" w:cs="Times New Roman"/>
          <w:bCs/>
          <w:i/>
          <w:sz w:val="27"/>
          <w:szCs w:val="27"/>
        </w:rPr>
        <w:t xml:space="preserve"> </w:t>
      </w:r>
      <w:r w:rsidR="00004843">
        <w:rPr>
          <w:rFonts w:ascii="Times New Roman" w:hAnsi="Times New Roman" w:cs="Times New Roman"/>
          <w:bCs/>
          <w:i/>
          <w:sz w:val="27"/>
          <w:szCs w:val="27"/>
        </w:rPr>
        <w:t>11</w:t>
      </w:r>
      <w:r w:rsidR="00331089" w:rsidRPr="00A44B46">
        <w:rPr>
          <w:rFonts w:ascii="Times New Roman" w:hAnsi="Times New Roman" w:cs="Times New Roman"/>
          <w:bCs/>
          <w:i/>
          <w:sz w:val="27"/>
          <w:szCs w:val="27"/>
        </w:rPr>
        <w:t xml:space="preserve"> năm 2023</w:t>
      </w:r>
      <w:r w:rsidRPr="00A44B46">
        <w:rPr>
          <w:rFonts w:ascii="Times New Roman" w:hAnsi="Times New Roman" w:cs="Times New Roman"/>
          <w:bCs/>
          <w:i/>
          <w:sz w:val="27"/>
          <w:szCs w:val="27"/>
        </w:rPr>
        <w:t xml:space="preserve"> </w:t>
      </w:r>
    </w:p>
    <w:p w14:paraId="7680E553" w14:textId="77777777" w:rsidR="005D3B6C" w:rsidRPr="00A44B46" w:rsidRDefault="005D3B6C" w:rsidP="0091787D">
      <w:pPr>
        <w:spacing w:after="120" w:line="240" w:lineRule="auto"/>
        <w:jc w:val="center"/>
        <w:rPr>
          <w:rFonts w:ascii="Times New Roman" w:hAnsi="Times New Roman" w:cs="Times New Roman"/>
          <w:b/>
          <w:bCs/>
          <w:sz w:val="27"/>
          <w:szCs w:val="27"/>
        </w:rPr>
      </w:pPr>
    </w:p>
    <w:p w14:paraId="3533D233" w14:textId="77777777" w:rsidR="00574F39" w:rsidRPr="003C305D" w:rsidRDefault="006F125B" w:rsidP="00004843">
      <w:pPr>
        <w:pStyle w:val="Header"/>
        <w:spacing w:after="0" w:line="240" w:lineRule="auto"/>
        <w:jc w:val="center"/>
        <w:rPr>
          <w:rFonts w:ascii="Times New Roman" w:hAnsi="Times New Roman" w:cs="Times New Roman"/>
          <w:b/>
          <w:bCs/>
          <w:sz w:val="32"/>
          <w:szCs w:val="28"/>
        </w:rPr>
      </w:pPr>
      <w:r w:rsidRPr="003C305D">
        <w:rPr>
          <w:rFonts w:ascii="Times New Roman" w:hAnsi="Times New Roman" w:cs="Times New Roman"/>
          <w:b/>
          <w:bCs/>
          <w:sz w:val="32"/>
          <w:szCs w:val="28"/>
        </w:rPr>
        <w:t xml:space="preserve">THÔNG TIN </w:t>
      </w:r>
      <w:r w:rsidR="00004843" w:rsidRPr="003C305D">
        <w:rPr>
          <w:rFonts w:ascii="Times New Roman" w:hAnsi="Times New Roman" w:cs="Times New Roman"/>
          <w:b/>
          <w:bCs/>
          <w:sz w:val="32"/>
          <w:szCs w:val="28"/>
        </w:rPr>
        <w:t xml:space="preserve">VỀ </w:t>
      </w:r>
    </w:p>
    <w:p w14:paraId="58FB9F52" w14:textId="603CB304" w:rsidR="00004843" w:rsidRPr="003C305D" w:rsidRDefault="00004843" w:rsidP="00004843">
      <w:pPr>
        <w:pStyle w:val="Header"/>
        <w:spacing w:after="0" w:line="240" w:lineRule="auto"/>
        <w:jc w:val="center"/>
        <w:rPr>
          <w:rFonts w:ascii="Times New Roman" w:hAnsi="Times New Roman" w:cs="Times New Roman"/>
          <w:b/>
          <w:sz w:val="32"/>
          <w:szCs w:val="28"/>
        </w:rPr>
      </w:pPr>
      <w:r w:rsidRPr="003C305D">
        <w:rPr>
          <w:rFonts w:ascii="Times New Roman" w:hAnsi="Times New Roman" w:cs="Times New Roman"/>
          <w:b/>
          <w:sz w:val="32"/>
          <w:szCs w:val="28"/>
        </w:rPr>
        <w:t>NGÀY HỘI SẢN PHẨM QUẢNG TRỊ TẠI HÀ NỘI NĂM 2023</w:t>
      </w:r>
    </w:p>
    <w:p w14:paraId="65FDF9D5" w14:textId="5538037D" w:rsidR="006F125B" w:rsidRPr="003C305D" w:rsidRDefault="006F125B" w:rsidP="0091787D">
      <w:pPr>
        <w:spacing w:after="120" w:line="240" w:lineRule="auto"/>
        <w:jc w:val="center"/>
        <w:rPr>
          <w:rFonts w:ascii="Times New Roman" w:hAnsi="Times New Roman" w:cs="Times New Roman"/>
          <w:b/>
          <w:bCs/>
          <w:sz w:val="32"/>
          <w:szCs w:val="28"/>
        </w:rPr>
      </w:pPr>
    </w:p>
    <w:p w14:paraId="4AECB510" w14:textId="77777777" w:rsidR="00E71133" w:rsidRPr="003C305D" w:rsidRDefault="00E71133" w:rsidP="0091787D">
      <w:pPr>
        <w:spacing w:after="120" w:line="240" w:lineRule="auto"/>
        <w:jc w:val="center"/>
        <w:rPr>
          <w:rFonts w:ascii="Times New Roman" w:hAnsi="Times New Roman" w:cs="Times New Roman"/>
          <w:b/>
          <w:bCs/>
          <w:sz w:val="31"/>
          <w:szCs w:val="27"/>
        </w:rPr>
      </w:pPr>
    </w:p>
    <w:p w14:paraId="415D2D10" w14:textId="07B69685" w:rsidR="000327D4" w:rsidRDefault="00004843" w:rsidP="00004843">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xml:space="preserve">Thực hiện Thông báo số 328-TB/TU ngày 09/9/2022 của Tỉnh ủy Quảng Trị kết luận Hội nghị hợp tác giữa tỉnh Quảng Trị và thành phố Hà Nội trong thời gian qua và định hướng những năm tiếp theo; Kế hoạch số 134/KH-UBND ngày 05/6/2023 của UBND tỉnh Quảng Trị về việc triển khai thực hiện thoả thuận hợp tác giữa tỉnh Quảng Trị và thành phố Hà Nội; Chương trình Xúc tiến thương mại tỉnh Quảng Trị năm 2023; UBND tỉnh Quảng Trị chỉ đạo Trung tâm Xúc tiến Đầu tư, Thương mại và Du lịch tỉnh Quảng Trị </w:t>
      </w:r>
      <w:r w:rsidR="009224F6" w:rsidRPr="003C305D">
        <w:rPr>
          <w:rFonts w:ascii="Times New Roman" w:hAnsi="Times New Roman" w:cs="Times New Roman"/>
          <w:bCs/>
          <w:sz w:val="28"/>
          <w:szCs w:val="28"/>
        </w:rPr>
        <w:t>(IPA</w:t>
      </w:r>
      <w:r w:rsidRPr="003C305D">
        <w:rPr>
          <w:rFonts w:ascii="Times New Roman" w:hAnsi="Times New Roman" w:cs="Times New Roman"/>
          <w:bCs/>
          <w:sz w:val="28"/>
          <w:szCs w:val="28"/>
        </w:rPr>
        <w:t xml:space="preserve"> Quảng Trị</w:t>
      </w:r>
      <w:r w:rsidR="009224F6" w:rsidRPr="003C305D">
        <w:rPr>
          <w:rFonts w:ascii="Times New Roman" w:hAnsi="Times New Roman" w:cs="Times New Roman"/>
          <w:bCs/>
          <w:sz w:val="28"/>
          <w:szCs w:val="28"/>
        </w:rPr>
        <w:t>)</w:t>
      </w:r>
      <w:r w:rsidR="00331089" w:rsidRPr="003C305D">
        <w:rPr>
          <w:rFonts w:ascii="Times New Roman" w:hAnsi="Times New Roman" w:cs="Times New Roman"/>
          <w:bCs/>
          <w:sz w:val="28"/>
          <w:szCs w:val="28"/>
        </w:rPr>
        <w:t xml:space="preserve"> </w:t>
      </w:r>
      <w:r w:rsidR="00650D8C" w:rsidRPr="003C305D">
        <w:rPr>
          <w:rFonts w:ascii="Times New Roman" w:hAnsi="Times New Roman" w:cs="Times New Roman"/>
          <w:bCs/>
          <w:sz w:val="28"/>
          <w:szCs w:val="28"/>
        </w:rPr>
        <w:t xml:space="preserve">phối hợp với </w:t>
      </w:r>
      <w:r w:rsidR="00331089" w:rsidRPr="003C305D">
        <w:rPr>
          <w:rFonts w:ascii="Times New Roman" w:hAnsi="Times New Roman" w:cs="Times New Roman"/>
          <w:bCs/>
          <w:sz w:val="28"/>
          <w:szCs w:val="28"/>
        </w:rPr>
        <w:t>với các cơ quan, đơn vị liên quan tổ chức</w:t>
      </w:r>
      <w:r w:rsidRPr="003C305D">
        <w:rPr>
          <w:rFonts w:ascii="Times New Roman" w:hAnsi="Times New Roman" w:cs="Times New Roman"/>
          <w:bCs/>
          <w:sz w:val="28"/>
          <w:szCs w:val="28"/>
        </w:rPr>
        <w:t xml:space="preserve"> </w:t>
      </w:r>
      <w:r w:rsidR="000327D4" w:rsidRPr="000327D4">
        <w:rPr>
          <w:rFonts w:ascii="Times New Roman" w:hAnsi="Times New Roman" w:cs="Times New Roman"/>
          <w:bCs/>
          <w:sz w:val="28"/>
          <w:szCs w:val="28"/>
        </w:rPr>
        <w:t>Hoạt động trưng bày, quảng bá sản phẩm đặc trưng kết hợp quảng bá du lịch và xúc tiến đầu tư tỉnh Quảng Trị tại thành phố Hà Nội năm 2023</w:t>
      </w:r>
      <w:r w:rsidR="000327D4">
        <w:rPr>
          <w:rFonts w:ascii="Times New Roman" w:hAnsi="Times New Roman" w:cs="Times New Roman"/>
          <w:bCs/>
          <w:sz w:val="28"/>
          <w:szCs w:val="28"/>
        </w:rPr>
        <w:t>.</w:t>
      </w:r>
    </w:p>
    <w:p w14:paraId="7F1CF54E" w14:textId="77777777" w:rsidR="00F221A2" w:rsidRPr="003C305D" w:rsidRDefault="00F221A2" w:rsidP="00F221A2">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Ngày hội sản phẩm tỉnh Quảng Trị tại Hà Nội năm 2023 được tổ chức nhằm mục đích đẩy mạnh công tác xúc tiến thương mại; tuyên truyền, quảng bá hình ảnh, thương hiệu sản phẩm đặc trưng, sản phẩm OCOP tỉnh Quảng Trị. Hỗ trợ doanh nghiệp, HTX, cơ sở sản xuất xây dựng và phát triển thương hiệu sản phẩm; Tạo điều kiện cho doanh nghiệp, hợp tác xã, cơ sở sản xuất quảng bá, tìm kiếm và mở rộng nhà phân phối sản phẩm tại thành phố Hà Nội. Quảng bá hình ảnh, mãnh đất, con người, điểm đến du lịch tỉnh Quảng Trị đến với người dân thủ đô. Kết hợp hài hòa giữa xúc tiến thương mại với quảng bá, xúc tiến du lịch và đầu tư vào tỉnh Quảng Trị.</w:t>
      </w:r>
    </w:p>
    <w:p w14:paraId="493541EB" w14:textId="5B66CB8E" w:rsidR="00362771" w:rsidRPr="00362771" w:rsidRDefault="00362771" w:rsidP="00362771">
      <w:pPr>
        <w:spacing w:after="120" w:line="240" w:lineRule="auto"/>
        <w:ind w:firstLine="720"/>
        <w:jc w:val="both"/>
        <w:rPr>
          <w:rFonts w:ascii="Times New Roman" w:hAnsi="Times New Roman" w:cs="Times New Roman"/>
          <w:bCs/>
          <w:sz w:val="28"/>
          <w:szCs w:val="28"/>
        </w:rPr>
      </w:pPr>
      <w:r w:rsidRPr="00362771">
        <w:rPr>
          <w:rFonts w:ascii="Times New Roman" w:hAnsi="Times New Roman" w:cs="Times New Roman"/>
          <w:bCs/>
          <w:sz w:val="28"/>
          <w:szCs w:val="28"/>
        </w:rPr>
        <w:t xml:space="preserve">Chương trình mỗi xã mỗi sản phẩm (OCOP), tập trung phát triển nông nghiệp theo hướng hữu cơ, nông nghiệp sạch, xây dựng các vùng chuyên canh lúa hữu cơ; cà phê Arabica Khe Sanh; hồ tiêu; cao dược liệu an xoa; cà gai leo; cao chè vằng; tinh dầu thiên nhiên; dầu lạc... với giá trị cao, có thương hiệu trên thị trường. Trên cơ sở đó, thông qua việc triển khai nhiều hoạt động xúc tiến thương mại, tham gia các hoạt động kết nối cung cầu, các sản phẩm của tỉnh Quảng Trị đã có sức tiêu thụ mạnh tại thị trường trong nước và xuất khẩu sang nhiều thị trường trên thế giới. </w:t>
      </w:r>
      <w:r>
        <w:rPr>
          <w:rFonts w:ascii="Times New Roman" w:hAnsi="Times New Roman" w:cs="Times New Roman"/>
          <w:bCs/>
          <w:sz w:val="28"/>
          <w:szCs w:val="28"/>
        </w:rPr>
        <w:t xml:space="preserve">Hiện </w:t>
      </w:r>
      <w:r w:rsidRPr="00362771">
        <w:rPr>
          <w:rFonts w:ascii="Times New Roman" w:hAnsi="Times New Roman" w:cs="Times New Roman"/>
          <w:bCs/>
          <w:sz w:val="28"/>
          <w:szCs w:val="28"/>
        </w:rPr>
        <w:t xml:space="preserve">tỉnh Quảng Trị có 113 sản phẩm OCOP, trong đó có 42 sản phẩm đạt 4 sao, 71 sản phẩm đạt 3 sao. Trong 57 chủ thể OCOP có 16 doanh nghiệp, 16 hợp tác xã, 04 tổ hợp tác và 21 hộ sản xuất, kinh doanh. Các sản phẩm đặc trưng của tỉnh Quảng Trị, đặc biệt là các sản phẩm OCOP được xếp hạng đã có bước tiến về chất lượng, đa dạng về mẫu mã, bao bì, bảo đảm điều kiện, quy định về tem, nhãn mác, truy xuất nguồn gốc sản phẩm. </w:t>
      </w:r>
    </w:p>
    <w:p w14:paraId="2325F0F9" w14:textId="77777777" w:rsidR="00362771" w:rsidRDefault="00362771">
      <w:pPr>
        <w:rPr>
          <w:rFonts w:ascii="Times New Roman" w:hAnsi="Times New Roman" w:cs="Times New Roman"/>
          <w:b/>
          <w:sz w:val="28"/>
          <w:szCs w:val="28"/>
        </w:rPr>
      </w:pPr>
      <w:r>
        <w:rPr>
          <w:rFonts w:ascii="Times New Roman" w:hAnsi="Times New Roman" w:cs="Times New Roman"/>
          <w:b/>
          <w:sz w:val="28"/>
          <w:szCs w:val="28"/>
        </w:rPr>
        <w:br w:type="page"/>
      </w:r>
    </w:p>
    <w:p w14:paraId="1205ABEE" w14:textId="119BDACF" w:rsidR="000327D4" w:rsidRPr="000327D4" w:rsidRDefault="000327D4" w:rsidP="001B1E25">
      <w:pPr>
        <w:spacing w:after="120" w:line="240" w:lineRule="auto"/>
        <w:jc w:val="center"/>
        <w:rPr>
          <w:rFonts w:ascii="Times New Roman" w:hAnsi="Times New Roman" w:cs="Times New Roman"/>
          <w:b/>
          <w:sz w:val="28"/>
          <w:szCs w:val="28"/>
        </w:rPr>
      </w:pPr>
      <w:r w:rsidRPr="000327D4">
        <w:rPr>
          <w:rFonts w:ascii="Times New Roman" w:hAnsi="Times New Roman" w:cs="Times New Roman"/>
          <w:b/>
          <w:sz w:val="28"/>
          <w:szCs w:val="28"/>
        </w:rPr>
        <w:lastRenderedPageBreak/>
        <w:t>THÔNG TIN CHUNG.</w:t>
      </w:r>
    </w:p>
    <w:p w14:paraId="3AD6B26B" w14:textId="63DFD21D" w:rsidR="000327D4" w:rsidRPr="000327D4" w:rsidRDefault="000327D4" w:rsidP="000327D4">
      <w:pPr>
        <w:spacing w:after="120" w:line="240" w:lineRule="auto"/>
        <w:ind w:firstLine="720"/>
        <w:jc w:val="both"/>
        <w:rPr>
          <w:rFonts w:ascii="Times New Roman" w:hAnsi="Times New Roman" w:cs="Times New Roman"/>
          <w:bCs/>
          <w:sz w:val="28"/>
          <w:szCs w:val="28"/>
        </w:rPr>
      </w:pPr>
      <w:r w:rsidRPr="00B04FCA">
        <w:rPr>
          <w:rFonts w:ascii="Times New Roman" w:hAnsi="Times New Roman" w:cs="Times New Roman"/>
          <w:b/>
          <w:sz w:val="28"/>
          <w:szCs w:val="28"/>
        </w:rPr>
        <w:t>1. Tên gọi:</w:t>
      </w:r>
      <w:r w:rsidRPr="000327D4">
        <w:rPr>
          <w:rFonts w:ascii="Times New Roman" w:hAnsi="Times New Roman" w:cs="Times New Roman"/>
          <w:bCs/>
          <w:sz w:val="28"/>
          <w:szCs w:val="28"/>
        </w:rPr>
        <w:t xml:space="preserve"> Hoạt động trưng bày, quảng bá sản phẩm đặc trưng kết hợp quảng bá du lịch và xúc tiến đầu tư tỉnh Quảng Trị tại thành phố Hà Nội năm 2023.</w:t>
      </w:r>
    </w:p>
    <w:p w14:paraId="598783A4" w14:textId="77777777" w:rsidR="000327D4" w:rsidRPr="00B04FCA" w:rsidRDefault="000327D4" w:rsidP="000327D4">
      <w:pPr>
        <w:spacing w:after="120" w:line="240" w:lineRule="auto"/>
        <w:ind w:firstLine="720"/>
        <w:jc w:val="both"/>
        <w:rPr>
          <w:rFonts w:ascii="Times New Roman" w:hAnsi="Times New Roman" w:cs="Times New Roman"/>
          <w:b/>
          <w:sz w:val="28"/>
          <w:szCs w:val="28"/>
        </w:rPr>
      </w:pPr>
      <w:r w:rsidRPr="00B04FCA">
        <w:rPr>
          <w:rFonts w:ascii="Times New Roman" w:hAnsi="Times New Roman" w:cs="Times New Roman"/>
          <w:b/>
          <w:sz w:val="28"/>
          <w:szCs w:val="28"/>
        </w:rPr>
        <w:t>Chủ đề: “Ngày hội sản phẩm Quảng Trị tại Hà Nội năm 2023”</w:t>
      </w:r>
    </w:p>
    <w:p w14:paraId="5759B623" w14:textId="20923139" w:rsidR="00B04FCA" w:rsidRPr="002E3BA1" w:rsidRDefault="00B04FCA" w:rsidP="00B04FCA">
      <w:pPr>
        <w:pStyle w:val="ListParagraph"/>
        <w:spacing w:before="80" w:after="0" w:line="240" w:lineRule="auto"/>
        <w:ind w:left="0" w:firstLine="720"/>
        <w:jc w:val="both"/>
        <w:rPr>
          <w:rFonts w:ascii="Times New Roman" w:eastAsia="Times New Roman" w:hAnsi="Times New Roman"/>
          <w:sz w:val="28"/>
          <w:szCs w:val="28"/>
          <w:lang w:val="nl-NL"/>
        </w:rPr>
      </w:pPr>
      <w:r>
        <w:rPr>
          <w:rFonts w:ascii="Times New Roman" w:eastAsia="Times New Roman" w:hAnsi="Times New Roman"/>
          <w:b/>
          <w:sz w:val="28"/>
          <w:szCs w:val="28"/>
          <w:lang w:val="nl-NL"/>
        </w:rPr>
        <w:t>2</w:t>
      </w:r>
      <w:r w:rsidRPr="002E3BA1">
        <w:rPr>
          <w:rFonts w:ascii="Times New Roman" w:eastAsia="Times New Roman" w:hAnsi="Times New Roman"/>
          <w:b/>
          <w:sz w:val="28"/>
          <w:szCs w:val="28"/>
          <w:lang w:val="nl-NL"/>
        </w:rPr>
        <w:t>.</w:t>
      </w:r>
      <w:r w:rsidRPr="002E3BA1">
        <w:rPr>
          <w:rFonts w:ascii="Times New Roman" w:eastAsia="Times New Roman" w:hAnsi="Times New Roman"/>
          <w:sz w:val="28"/>
          <w:szCs w:val="28"/>
          <w:lang w:val="nl-NL"/>
        </w:rPr>
        <w:t xml:space="preserve"> </w:t>
      </w:r>
      <w:r w:rsidRPr="00F37D81">
        <w:rPr>
          <w:rFonts w:ascii="Times New Roman" w:eastAsia="Times New Roman" w:hAnsi="Times New Roman"/>
          <w:b/>
          <w:bCs/>
          <w:sz w:val="28"/>
          <w:szCs w:val="28"/>
          <w:lang w:val="nl-NL"/>
        </w:rPr>
        <w:t>Cơ quan c</w:t>
      </w:r>
      <w:r w:rsidRPr="002E3BA1">
        <w:rPr>
          <w:rFonts w:ascii="Times New Roman" w:eastAsia="Times New Roman" w:hAnsi="Times New Roman"/>
          <w:b/>
          <w:sz w:val="28"/>
          <w:szCs w:val="28"/>
          <w:lang w:val="nl-NL"/>
        </w:rPr>
        <w:t>hỉ đạo:</w:t>
      </w:r>
      <w:r w:rsidRPr="002E3BA1">
        <w:rPr>
          <w:rFonts w:ascii="Times New Roman" w:eastAsia="Times New Roman" w:hAnsi="Times New Roman"/>
          <w:sz w:val="28"/>
          <w:szCs w:val="28"/>
          <w:lang w:val="nl-NL"/>
        </w:rPr>
        <w:t xml:space="preserve"> UBND tỉnh Quảng Trị.</w:t>
      </w:r>
    </w:p>
    <w:p w14:paraId="27AD38CE" w14:textId="2C44D599" w:rsidR="00B04FCA" w:rsidRPr="002E3BA1" w:rsidRDefault="00B04FCA" w:rsidP="00B04FCA">
      <w:pPr>
        <w:pStyle w:val="ListParagraph"/>
        <w:spacing w:before="80" w:after="0" w:line="240" w:lineRule="auto"/>
        <w:ind w:left="0" w:firstLine="720"/>
        <w:jc w:val="both"/>
        <w:rPr>
          <w:rFonts w:ascii="Times New Roman" w:eastAsia="Times New Roman" w:hAnsi="Times New Roman"/>
          <w:sz w:val="28"/>
          <w:szCs w:val="28"/>
          <w:lang w:val="nl-NL"/>
        </w:rPr>
      </w:pPr>
      <w:r>
        <w:rPr>
          <w:rFonts w:ascii="Times New Roman" w:eastAsia="Times New Roman" w:hAnsi="Times New Roman"/>
          <w:b/>
          <w:sz w:val="28"/>
          <w:szCs w:val="28"/>
          <w:lang w:val="nl-NL"/>
        </w:rPr>
        <w:t>3</w:t>
      </w:r>
      <w:r w:rsidRPr="002E3BA1">
        <w:rPr>
          <w:rFonts w:ascii="Times New Roman" w:eastAsia="Times New Roman" w:hAnsi="Times New Roman"/>
          <w:b/>
          <w:sz w:val="28"/>
          <w:szCs w:val="28"/>
          <w:lang w:val="nl-NL"/>
        </w:rPr>
        <w:t>. Đơn vị thực hiện:</w:t>
      </w:r>
      <w:r w:rsidRPr="002E3BA1">
        <w:rPr>
          <w:rFonts w:ascii="Times New Roman" w:eastAsia="Times New Roman" w:hAnsi="Times New Roman"/>
          <w:sz w:val="28"/>
          <w:szCs w:val="28"/>
          <w:lang w:val="nl-NL"/>
        </w:rPr>
        <w:t xml:space="preserve"> Trung tâm Xúc tiến đầu tư, Thương mại và Du lịch tỉnh Quảng Trị.</w:t>
      </w:r>
    </w:p>
    <w:p w14:paraId="6C86109F" w14:textId="7579072D" w:rsidR="00331089" w:rsidRPr="003C305D" w:rsidRDefault="00F221A2" w:rsidP="007E53EA">
      <w:pPr>
        <w:spacing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362771">
        <w:rPr>
          <w:rFonts w:ascii="Times New Roman" w:hAnsi="Times New Roman" w:cs="Times New Roman"/>
          <w:bCs/>
          <w:sz w:val="28"/>
          <w:szCs w:val="28"/>
        </w:rPr>
        <w:t xml:space="preserve">Thời gian </w:t>
      </w:r>
      <w:r w:rsidR="00E23F0E" w:rsidRPr="003C305D">
        <w:rPr>
          <w:rFonts w:ascii="Times New Roman" w:hAnsi="Times New Roman" w:cs="Times New Roman"/>
          <w:bCs/>
          <w:sz w:val="28"/>
          <w:szCs w:val="28"/>
        </w:rPr>
        <w:t>tổ chức</w:t>
      </w:r>
      <w:r w:rsidR="00560D7C">
        <w:rPr>
          <w:rFonts w:ascii="Times New Roman" w:hAnsi="Times New Roman" w:cs="Times New Roman"/>
          <w:bCs/>
          <w:sz w:val="28"/>
          <w:szCs w:val="28"/>
        </w:rPr>
        <w:t>:</w:t>
      </w:r>
      <w:r w:rsidR="00E23F0E" w:rsidRPr="003C305D">
        <w:rPr>
          <w:rFonts w:ascii="Times New Roman" w:hAnsi="Times New Roman" w:cs="Times New Roman"/>
          <w:b/>
          <w:bCs/>
          <w:sz w:val="28"/>
          <w:szCs w:val="28"/>
        </w:rPr>
        <w:t xml:space="preserve"> </w:t>
      </w:r>
      <w:r w:rsidR="00560D7C" w:rsidRPr="00560D7C">
        <w:rPr>
          <w:rFonts w:ascii="Times New Roman" w:hAnsi="Times New Roman" w:cs="Times New Roman"/>
          <w:sz w:val="28"/>
          <w:szCs w:val="28"/>
        </w:rPr>
        <w:t>T</w:t>
      </w:r>
      <w:r w:rsidR="00331089" w:rsidRPr="003C305D">
        <w:rPr>
          <w:rFonts w:ascii="Times New Roman" w:hAnsi="Times New Roman" w:cs="Times New Roman"/>
          <w:bCs/>
          <w:sz w:val="28"/>
          <w:szCs w:val="28"/>
        </w:rPr>
        <w:t xml:space="preserve">ừ </w:t>
      </w:r>
      <w:r w:rsidR="00331089" w:rsidRPr="003C305D">
        <w:rPr>
          <w:rFonts w:ascii="Times New Roman" w:hAnsi="Times New Roman" w:cs="Times New Roman"/>
          <w:b/>
          <w:bCs/>
          <w:sz w:val="28"/>
          <w:szCs w:val="28"/>
        </w:rPr>
        <w:t>ngày 2</w:t>
      </w:r>
      <w:r w:rsidR="0006014F" w:rsidRPr="003C305D">
        <w:rPr>
          <w:rFonts w:ascii="Times New Roman" w:hAnsi="Times New Roman" w:cs="Times New Roman"/>
          <w:b/>
          <w:bCs/>
          <w:sz w:val="28"/>
          <w:szCs w:val="28"/>
        </w:rPr>
        <w:t>4/11 – 26/11</w:t>
      </w:r>
      <w:r w:rsidR="00E23F0E" w:rsidRPr="003C305D">
        <w:rPr>
          <w:rFonts w:ascii="Times New Roman" w:hAnsi="Times New Roman" w:cs="Times New Roman"/>
          <w:b/>
          <w:bCs/>
          <w:sz w:val="28"/>
          <w:szCs w:val="28"/>
        </w:rPr>
        <w:t>/2023</w:t>
      </w:r>
      <w:r w:rsidR="00331089" w:rsidRPr="003C305D">
        <w:rPr>
          <w:rFonts w:ascii="Times New Roman" w:hAnsi="Times New Roman" w:cs="Times New Roman"/>
          <w:bCs/>
          <w:sz w:val="28"/>
          <w:szCs w:val="28"/>
        </w:rPr>
        <w:t xml:space="preserve"> </w:t>
      </w:r>
      <w:r w:rsidR="00E23F0E" w:rsidRPr="003C305D">
        <w:rPr>
          <w:rFonts w:ascii="Times New Roman" w:hAnsi="Times New Roman" w:cs="Times New Roman"/>
          <w:bCs/>
          <w:sz w:val="28"/>
          <w:szCs w:val="28"/>
        </w:rPr>
        <w:t xml:space="preserve">trong khung giờ </w:t>
      </w:r>
      <w:r w:rsidR="00565385" w:rsidRPr="003C305D">
        <w:rPr>
          <w:rFonts w:ascii="Times New Roman" w:hAnsi="Times New Roman" w:cs="Times New Roman"/>
          <w:b/>
          <w:bCs/>
          <w:sz w:val="28"/>
          <w:szCs w:val="28"/>
        </w:rPr>
        <w:t>9</w:t>
      </w:r>
      <w:r w:rsidR="00E23F0E" w:rsidRPr="003C305D">
        <w:rPr>
          <w:rFonts w:ascii="Times New Roman" w:hAnsi="Times New Roman" w:cs="Times New Roman"/>
          <w:b/>
          <w:bCs/>
          <w:sz w:val="28"/>
          <w:szCs w:val="28"/>
        </w:rPr>
        <w:t>h00 đến 22h00</w:t>
      </w:r>
      <w:r w:rsidR="00E23F0E" w:rsidRPr="003C305D">
        <w:rPr>
          <w:rFonts w:ascii="Times New Roman" w:hAnsi="Times New Roman" w:cs="Times New Roman"/>
          <w:bCs/>
          <w:sz w:val="28"/>
          <w:szCs w:val="28"/>
        </w:rPr>
        <w:t xml:space="preserve"> </w:t>
      </w:r>
      <w:r w:rsidR="00331089" w:rsidRPr="003C305D">
        <w:rPr>
          <w:rFonts w:ascii="Times New Roman" w:hAnsi="Times New Roman" w:cs="Times New Roman"/>
          <w:bCs/>
          <w:sz w:val="28"/>
          <w:szCs w:val="28"/>
        </w:rPr>
        <w:t xml:space="preserve">tại </w:t>
      </w:r>
      <w:r w:rsidR="007E53EA" w:rsidRPr="003C305D">
        <w:rPr>
          <w:rFonts w:ascii="Times New Roman" w:hAnsi="Times New Roman" w:cs="Times New Roman"/>
          <w:bCs/>
          <w:sz w:val="28"/>
          <w:szCs w:val="28"/>
        </w:rPr>
        <w:t>Phố đi bộ Trần Nhân Tông, quận Hai Bà Trưng, Hà Nội.</w:t>
      </w:r>
      <w:r w:rsidR="00560D7C">
        <w:rPr>
          <w:rFonts w:ascii="Times New Roman" w:hAnsi="Times New Roman" w:cs="Times New Roman"/>
          <w:bCs/>
          <w:sz w:val="28"/>
          <w:szCs w:val="28"/>
        </w:rPr>
        <w:t xml:space="preserve"> Khai mạc vào lúc 18h ngày 24/11/2023.</w:t>
      </w:r>
    </w:p>
    <w:p w14:paraId="6AB49AAD" w14:textId="77777777" w:rsidR="00B77A31" w:rsidRDefault="00B77A31" w:rsidP="00B77A31">
      <w:pPr>
        <w:spacing w:after="120" w:line="240" w:lineRule="auto"/>
        <w:ind w:firstLine="720"/>
        <w:jc w:val="center"/>
        <w:rPr>
          <w:rFonts w:ascii="Times New Roman" w:hAnsi="Times New Roman" w:cs="Times New Roman"/>
          <w:b/>
          <w:bCs/>
          <w:sz w:val="28"/>
          <w:szCs w:val="28"/>
        </w:rPr>
      </w:pPr>
    </w:p>
    <w:p w14:paraId="4BE8900D" w14:textId="734F0410" w:rsidR="005C6593" w:rsidRPr="003C305D" w:rsidRDefault="00EC796E" w:rsidP="001B1E25">
      <w:pPr>
        <w:spacing w:after="120" w:line="240" w:lineRule="auto"/>
        <w:jc w:val="center"/>
        <w:rPr>
          <w:rFonts w:ascii="Times New Roman" w:hAnsi="Times New Roman" w:cs="Times New Roman"/>
          <w:b/>
          <w:bCs/>
          <w:sz w:val="28"/>
          <w:szCs w:val="28"/>
        </w:rPr>
      </w:pPr>
      <w:r w:rsidRPr="003C305D">
        <w:rPr>
          <w:rFonts w:ascii="Times New Roman" w:hAnsi="Times New Roman" w:cs="Times New Roman"/>
          <w:b/>
          <w:bCs/>
          <w:sz w:val="28"/>
          <w:szCs w:val="28"/>
        </w:rPr>
        <w:t>MỘT SỐ HOẠT ĐỘNG CHÍNH</w:t>
      </w:r>
      <w:r w:rsidR="007E53EA" w:rsidRPr="003C305D">
        <w:rPr>
          <w:rFonts w:ascii="Times New Roman" w:hAnsi="Times New Roman" w:cs="Times New Roman"/>
          <w:b/>
          <w:bCs/>
          <w:sz w:val="28"/>
          <w:szCs w:val="28"/>
        </w:rPr>
        <w:t>.</w:t>
      </w:r>
    </w:p>
    <w:p w14:paraId="250A88A3" w14:textId="53525D3D" w:rsidR="007E53EA" w:rsidRPr="003C305D" w:rsidRDefault="007E53EA" w:rsidP="007E53EA">
      <w:pPr>
        <w:spacing w:after="120" w:line="240" w:lineRule="auto"/>
        <w:ind w:firstLine="720"/>
        <w:jc w:val="both"/>
        <w:rPr>
          <w:rFonts w:ascii="Times New Roman" w:hAnsi="Times New Roman" w:cs="Times New Roman"/>
          <w:b/>
          <w:bCs/>
          <w:sz w:val="28"/>
          <w:szCs w:val="28"/>
        </w:rPr>
      </w:pPr>
      <w:r w:rsidRPr="003C305D">
        <w:rPr>
          <w:rFonts w:ascii="Times New Roman" w:hAnsi="Times New Roman" w:cs="Times New Roman"/>
          <w:b/>
          <w:bCs/>
          <w:sz w:val="28"/>
          <w:szCs w:val="28"/>
        </w:rPr>
        <w:t>* Tổ chức Hoạt động trưng bày, quảng bá sản phẩm đặc trưng kết hợp quảng bá du lịch và xúc tiến đầu tư tỉnh Quảng Trị tại thành phố Hà Nội năm 2023.</w:t>
      </w:r>
    </w:p>
    <w:p w14:paraId="2028A40B" w14:textId="77777777" w:rsidR="007E53EA" w:rsidRPr="003C305D" w:rsidRDefault="007E53EA" w:rsidP="007E53EA">
      <w:pPr>
        <w:spacing w:after="120" w:line="240" w:lineRule="auto"/>
        <w:ind w:firstLine="720"/>
        <w:rPr>
          <w:rFonts w:ascii="Times New Roman" w:hAnsi="Times New Roman" w:cs="Times New Roman"/>
          <w:b/>
          <w:bCs/>
          <w:sz w:val="28"/>
          <w:szCs w:val="28"/>
        </w:rPr>
      </w:pPr>
      <w:r w:rsidRPr="003C305D">
        <w:rPr>
          <w:rFonts w:ascii="Times New Roman" w:hAnsi="Times New Roman" w:cs="Times New Roman"/>
          <w:b/>
          <w:bCs/>
          <w:sz w:val="28"/>
          <w:szCs w:val="28"/>
        </w:rPr>
        <w:t>Chủ đề: “Ngày hội sản phẩm Quảng Trị tại Hà Nội năm 2023”</w:t>
      </w:r>
    </w:p>
    <w:p w14:paraId="5229F0C5" w14:textId="77777777" w:rsidR="007E53EA" w:rsidRPr="003C305D" w:rsidRDefault="007E53EA" w:rsidP="007E53EA">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xml:space="preserve">- Thời gian: 03 ngày, từ ngày 24-26/11/2023. Khai mạc vào lúc 18h00 ngày 24/11/2023 (Thứ Sáu). </w:t>
      </w:r>
    </w:p>
    <w:p w14:paraId="2E0686F1" w14:textId="6BA81FDD" w:rsidR="007E53EA" w:rsidRPr="003C305D" w:rsidRDefault="007E53EA" w:rsidP="007E53EA">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Địa điểm: Phố đi bộ Trần Nhân Tông, quận Hai Bà Trưng, Hà Nội.</w:t>
      </w:r>
    </w:p>
    <w:p w14:paraId="4B738911" w14:textId="17384C9D" w:rsidR="007E53EA" w:rsidRPr="003C305D" w:rsidRDefault="007E53EA" w:rsidP="007E53EA">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Quy mô: 20 gian hàng.</w:t>
      </w:r>
    </w:p>
    <w:p w14:paraId="3C2E082E" w14:textId="77777777" w:rsidR="007E53EA" w:rsidRPr="003C305D" w:rsidRDefault="007E53EA" w:rsidP="007E53EA">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xml:space="preserve">- Đối tượng tham gia: Là các doanh nghiệp, hợp tác xã, cơ sở sản xuất; các đơn vị kinh doanh dịch vụ du lịch tỉnh Quảng Trị. </w:t>
      </w:r>
    </w:p>
    <w:p w14:paraId="13CD7E0D" w14:textId="2D9ECD12" w:rsidR="007E53EA" w:rsidRPr="003C305D" w:rsidRDefault="007E53EA" w:rsidP="007E53EA">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xml:space="preserve">- Sản phẩm trưng bày: </w:t>
      </w:r>
      <w:r w:rsidR="003A52CF" w:rsidRPr="003C305D">
        <w:rPr>
          <w:rFonts w:ascii="Times New Roman" w:hAnsi="Times New Roman" w:cs="Times New Roman"/>
          <w:bCs/>
          <w:sz w:val="28"/>
          <w:szCs w:val="28"/>
        </w:rPr>
        <w:t xml:space="preserve">Là các sản phẩm đặc trưng, sản phẩm OCOP tỉnh Quảng Trị như: Cà phê, tiêu, gạo hữu cơ, cao, trà thảo dược liệu thiên nhiên (cao chè vằng, cao cà gai leo,…), tinh dầu thiên nhiên (tinh dầu tràm, xả, bưởi, chanh…), </w:t>
      </w:r>
      <w:r w:rsidR="009105CE" w:rsidRPr="003C305D">
        <w:rPr>
          <w:rFonts w:ascii="Times New Roman" w:hAnsi="Times New Roman" w:cs="Times New Roman"/>
          <w:bCs/>
          <w:sz w:val="28"/>
          <w:szCs w:val="28"/>
        </w:rPr>
        <w:t xml:space="preserve">nước mắm, </w:t>
      </w:r>
      <w:r w:rsidR="003A52CF" w:rsidRPr="003C305D">
        <w:rPr>
          <w:rFonts w:ascii="Times New Roman" w:hAnsi="Times New Roman" w:cs="Times New Roman"/>
          <w:bCs/>
          <w:sz w:val="28"/>
          <w:szCs w:val="28"/>
        </w:rPr>
        <w:t xml:space="preserve">bột ngũ cốc, Mỳ rau củ, tinh bột nghệ, </w:t>
      </w:r>
      <w:r w:rsidR="009105CE" w:rsidRPr="003C305D">
        <w:rPr>
          <w:rFonts w:ascii="Times New Roman" w:hAnsi="Times New Roman" w:cs="Times New Roman"/>
          <w:bCs/>
          <w:sz w:val="28"/>
          <w:szCs w:val="28"/>
        </w:rPr>
        <w:t>Gà Cùa, Cháo bột đóng gói, Bia camel</w:t>
      </w:r>
      <w:r w:rsidR="00D21122" w:rsidRPr="003C305D">
        <w:rPr>
          <w:rFonts w:ascii="Times New Roman" w:hAnsi="Times New Roman" w:cs="Times New Roman"/>
          <w:bCs/>
          <w:sz w:val="28"/>
          <w:szCs w:val="28"/>
        </w:rPr>
        <w:t xml:space="preserve"> Quảng Trị</w:t>
      </w:r>
      <w:r w:rsidR="009105CE" w:rsidRPr="003C305D">
        <w:rPr>
          <w:rFonts w:ascii="Times New Roman" w:hAnsi="Times New Roman" w:cs="Times New Roman"/>
          <w:bCs/>
          <w:sz w:val="28"/>
          <w:szCs w:val="28"/>
        </w:rPr>
        <w:t>, Rượu Volka Vena,…</w:t>
      </w:r>
    </w:p>
    <w:p w14:paraId="7A5FE1B7" w14:textId="77777777" w:rsidR="007E53EA" w:rsidRPr="003C305D" w:rsidRDefault="007E53EA" w:rsidP="007E53EA">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xml:space="preserve">- Hoạt động chính: </w:t>
      </w:r>
    </w:p>
    <w:p w14:paraId="4B6329E8" w14:textId="75791DA9" w:rsidR="007E53EA" w:rsidRPr="003C305D" w:rsidRDefault="007E53EA" w:rsidP="007E53EA">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xml:space="preserve">+ Tổ chức các hoạt động trưng bày, quảng bá, giới thiệu sản phẩm; </w:t>
      </w:r>
      <w:r w:rsidR="00574F39" w:rsidRPr="003C305D">
        <w:rPr>
          <w:rFonts w:ascii="Times New Roman" w:hAnsi="Times New Roman" w:cs="Times New Roman"/>
          <w:bCs/>
          <w:sz w:val="28"/>
          <w:szCs w:val="28"/>
        </w:rPr>
        <w:t xml:space="preserve">các hoạt động giao thương (B2B), </w:t>
      </w:r>
      <w:r w:rsidRPr="003C305D">
        <w:rPr>
          <w:rFonts w:ascii="Times New Roman" w:hAnsi="Times New Roman" w:cs="Times New Roman"/>
          <w:bCs/>
          <w:sz w:val="28"/>
          <w:szCs w:val="28"/>
        </w:rPr>
        <w:t>ký kết hợp đồng kinh tế, biên bản ghi nhớ hợp tác</w:t>
      </w:r>
      <w:r w:rsidR="00574F39" w:rsidRPr="003C305D">
        <w:rPr>
          <w:rFonts w:ascii="Times New Roman" w:hAnsi="Times New Roman" w:cs="Times New Roman"/>
          <w:bCs/>
          <w:sz w:val="28"/>
          <w:szCs w:val="28"/>
        </w:rPr>
        <w:t xml:space="preserve"> về liên kết trong sản xuất, kinh doanh</w:t>
      </w:r>
      <w:r w:rsidRPr="003C305D">
        <w:rPr>
          <w:rFonts w:ascii="Times New Roman" w:hAnsi="Times New Roman" w:cs="Times New Roman"/>
          <w:bCs/>
          <w:sz w:val="28"/>
          <w:szCs w:val="28"/>
        </w:rPr>
        <w:t>. Các hoạt động và giao thương giữa các doanh nghiệp và người tiêu dùng.</w:t>
      </w:r>
    </w:p>
    <w:p w14:paraId="364B9002" w14:textId="57B27615" w:rsidR="007E53EA" w:rsidRPr="003C305D" w:rsidRDefault="007E53EA" w:rsidP="007E53EA">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Các doanh nghiệp trưng bày giới thiệu hình ảnh, ấn phẩm, tập gấ</w:t>
      </w:r>
      <w:r w:rsidR="00574F39" w:rsidRPr="003C305D">
        <w:rPr>
          <w:rFonts w:ascii="Times New Roman" w:hAnsi="Times New Roman" w:cs="Times New Roman"/>
          <w:bCs/>
          <w:sz w:val="28"/>
          <w:szCs w:val="28"/>
        </w:rPr>
        <w:t>p,</w:t>
      </w:r>
      <w:r w:rsidRPr="003C305D">
        <w:rPr>
          <w:rFonts w:ascii="Times New Roman" w:hAnsi="Times New Roman" w:cs="Times New Roman"/>
          <w:bCs/>
          <w:sz w:val="28"/>
          <w:szCs w:val="28"/>
        </w:rPr>
        <w:t>... về điểm đến, dịch vụ du lịch tỉnh Quảng Trị. Ấn phẩm, danh mục dự án... xúc tiến đầu tư vào tỉnh Quảng Trị.</w:t>
      </w:r>
    </w:p>
    <w:p w14:paraId="2F8B0E59" w14:textId="77777777" w:rsidR="00560D7C" w:rsidRDefault="00560D7C">
      <w:pPr>
        <w:rPr>
          <w:rFonts w:ascii="Times New Roman" w:hAnsi="Times New Roman" w:cs="Times New Roman"/>
          <w:b/>
          <w:bCs/>
          <w:sz w:val="28"/>
          <w:szCs w:val="28"/>
        </w:rPr>
      </w:pPr>
      <w:r>
        <w:rPr>
          <w:rFonts w:ascii="Times New Roman" w:hAnsi="Times New Roman" w:cs="Times New Roman"/>
          <w:b/>
          <w:bCs/>
          <w:sz w:val="28"/>
          <w:szCs w:val="28"/>
        </w:rPr>
        <w:br w:type="page"/>
      </w:r>
    </w:p>
    <w:p w14:paraId="0BE077B1" w14:textId="3F154F2C" w:rsidR="007E53EA" w:rsidRPr="003C305D" w:rsidRDefault="00574F39" w:rsidP="007E53EA">
      <w:pPr>
        <w:spacing w:after="120" w:line="240" w:lineRule="auto"/>
        <w:ind w:firstLine="720"/>
        <w:jc w:val="both"/>
        <w:rPr>
          <w:rFonts w:ascii="Times New Roman" w:hAnsi="Times New Roman" w:cs="Times New Roman"/>
          <w:b/>
          <w:bCs/>
          <w:sz w:val="28"/>
          <w:szCs w:val="28"/>
        </w:rPr>
      </w:pPr>
      <w:r w:rsidRPr="003C305D">
        <w:rPr>
          <w:rFonts w:ascii="Times New Roman" w:hAnsi="Times New Roman" w:cs="Times New Roman"/>
          <w:b/>
          <w:bCs/>
          <w:sz w:val="28"/>
          <w:szCs w:val="28"/>
        </w:rPr>
        <w:lastRenderedPageBreak/>
        <w:t xml:space="preserve">* </w:t>
      </w:r>
      <w:r w:rsidR="007E53EA" w:rsidRPr="003C305D">
        <w:rPr>
          <w:rFonts w:ascii="Times New Roman" w:hAnsi="Times New Roman" w:cs="Times New Roman"/>
          <w:b/>
          <w:bCs/>
          <w:sz w:val="28"/>
          <w:szCs w:val="28"/>
        </w:rPr>
        <w:t xml:space="preserve">Tổ chức </w:t>
      </w:r>
      <w:r w:rsidRPr="003C305D">
        <w:rPr>
          <w:rFonts w:ascii="Times New Roman" w:hAnsi="Times New Roman" w:cs="Times New Roman"/>
          <w:b/>
          <w:bCs/>
          <w:sz w:val="28"/>
          <w:szCs w:val="28"/>
        </w:rPr>
        <w:t>K</w:t>
      </w:r>
      <w:r w:rsidR="007E53EA" w:rsidRPr="003C305D">
        <w:rPr>
          <w:rFonts w:ascii="Times New Roman" w:hAnsi="Times New Roman" w:cs="Times New Roman"/>
          <w:b/>
          <w:bCs/>
          <w:sz w:val="28"/>
          <w:szCs w:val="28"/>
        </w:rPr>
        <w:t>hai mạc</w:t>
      </w:r>
      <w:r w:rsidRPr="003C305D">
        <w:rPr>
          <w:rFonts w:ascii="Times New Roman" w:hAnsi="Times New Roman" w:cs="Times New Roman"/>
          <w:b/>
          <w:bCs/>
          <w:sz w:val="28"/>
          <w:szCs w:val="28"/>
        </w:rPr>
        <w:t xml:space="preserve"> Ngày hội sản phẩm Quảng Trị tại Hà Nội năm 2023.</w:t>
      </w:r>
    </w:p>
    <w:p w14:paraId="3D5C8869" w14:textId="5924CEE4" w:rsidR="007E53EA" w:rsidRPr="003C305D" w:rsidRDefault="007E53EA" w:rsidP="007E53EA">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xml:space="preserve">- Thời gian: Từ 18h00 </w:t>
      </w:r>
      <w:r w:rsidR="00560D7C">
        <w:rPr>
          <w:rFonts w:ascii="Times New Roman" w:hAnsi="Times New Roman" w:cs="Times New Roman"/>
          <w:bCs/>
          <w:sz w:val="28"/>
          <w:szCs w:val="28"/>
        </w:rPr>
        <w:t xml:space="preserve">- </w:t>
      </w:r>
      <w:r w:rsidRPr="003C305D">
        <w:rPr>
          <w:rFonts w:ascii="Times New Roman" w:hAnsi="Times New Roman" w:cs="Times New Roman"/>
          <w:bCs/>
          <w:sz w:val="28"/>
          <w:szCs w:val="28"/>
        </w:rPr>
        <w:t xml:space="preserve">19h00 ngày 24/11/2023 (thứ 6).   </w:t>
      </w:r>
    </w:p>
    <w:p w14:paraId="04B5206C" w14:textId="77777777" w:rsidR="00574F39" w:rsidRPr="003C305D" w:rsidRDefault="007E53EA" w:rsidP="00574F39">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xml:space="preserve">- Địa điểm: </w:t>
      </w:r>
      <w:r w:rsidR="00574F39" w:rsidRPr="003C305D">
        <w:rPr>
          <w:rFonts w:ascii="Times New Roman" w:hAnsi="Times New Roman" w:cs="Times New Roman"/>
          <w:bCs/>
          <w:sz w:val="28"/>
          <w:szCs w:val="28"/>
        </w:rPr>
        <w:t>Phố đi bộ Trần Nhân Tông, quận Hai Bà Trưng, Hà Nội.</w:t>
      </w:r>
    </w:p>
    <w:p w14:paraId="255F8638" w14:textId="3BAB1ED8" w:rsidR="007E53EA" w:rsidRDefault="007E53EA" w:rsidP="007E53EA">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Chương trình khai mạc dự kiến:</w:t>
      </w:r>
      <w:r w:rsidR="00574F39" w:rsidRPr="003C305D">
        <w:rPr>
          <w:rFonts w:ascii="Times New Roman" w:hAnsi="Times New Roman" w:cs="Times New Roman"/>
          <w:bCs/>
          <w:sz w:val="28"/>
          <w:szCs w:val="28"/>
        </w:rPr>
        <w:t xml:space="preserve"> </w:t>
      </w:r>
      <w:r w:rsidRPr="003C305D">
        <w:rPr>
          <w:rFonts w:ascii="Times New Roman" w:hAnsi="Times New Roman" w:cs="Times New Roman"/>
          <w:bCs/>
          <w:sz w:val="28"/>
          <w:szCs w:val="28"/>
        </w:rPr>
        <w:t>Văn nghệ chào mừng</w:t>
      </w:r>
      <w:r w:rsidR="00574F39" w:rsidRPr="003C305D">
        <w:rPr>
          <w:rFonts w:ascii="Times New Roman" w:hAnsi="Times New Roman" w:cs="Times New Roman"/>
          <w:bCs/>
          <w:sz w:val="28"/>
          <w:szCs w:val="28"/>
        </w:rPr>
        <w:t xml:space="preserve">; </w:t>
      </w:r>
      <w:r w:rsidRPr="003C305D">
        <w:rPr>
          <w:rFonts w:ascii="Times New Roman" w:hAnsi="Times New Roman" w:cs="Times New Roman"/>
          <w:bCs/>
          <w:sz w:val="28"/>
          <w:szCs w:val="28"/>
        </w:rPr>
        <w:t>Tuyên bố lý do, giới thiệu đại biể</w:t>
      </w:r>
      <w:r w:rsidR="00574F39" w:rsidRPr="003C305D">
        <w:rPr>
          <w:rFonts w:ascii="Times New Roman" w:hAnsi="Times New Roman" w:cs="Times New Roman"/>
          <w:bCs/>
          <w:sz w:val="28"/>
          <w:szCs w:val="28"/>
        </w:rPr>
        <w:t xml:space="preserve">u; </w:t>
      </w:r>
      <w:r w:rsidRPr="003C305D">
        <w:rPr>
          <w:rFonts w:ascii="Times New Roman" w:hAnsi="Times New Roman" w:cs="Times New Roman"/>
          <w:bCs/>
          <w:sz w:val="28"/>
          <w:szCs w:val="28"/>
        </w:rPr>
        <w:t>Trình chiếu clip về Quảng Trị</w:t>
      </w:r>
      <w:r w:rsidR="00574F39" w:rsidRPr="003C305D">
        <w:rPr>
          <w:rFonts w:ascii="Times New Roman" w:hAnsi="Times New Roman" w:cs="Times New Roman"/>
          <w:bCs/>
          <w:sz w:val="28"/>
          <w:szCs w:val="28"/>
        </w:rPr>
        <w:t xml:space="preserve">; </w:t>
      </w:r>
      <w:r w:rsidRPr="003C305D">
        <w:rPr>
          <w:rFonts w:ascii="Times New Roman" w:hAnsi="Times New Roman" w:cs="Times New Roman"/>
          <w:bCs/>
          <w:sz w:val="28"/>
          <w:szCs w:val="28"/>
        </w:rPr>
        <w:t xml:space="preserve">Phát biểu Khai mạc của lãnh đạo </w:t>
      </w:r>
      <w:r w:rsidR="001B1E25">
        <w:rPr>
          <w:rFonts w:ascii="Times New Roman" w:hAnsi="Times New Roman" w:cs="Times New Roman"/>
          <w:bCs/>
          <w:sz w:val="28"/>
          <w:szCs w:val="28"/>
        </w:rPr>
        <w:t>Trung tâm Xúc tiến Đầu tư, Thương mại và Du lịch tỉ</w:t>
      </w:r>
      <w:r w:rsidRPr="003C305D">
        <w:rPr>
          <w:rFonts w:ascii="Times New Roman" w:hAnsi="Times New Roman" w:cs="Times New Roman"/>
          <w:bCs/>
          <w:sz w:val="28"/>
          <w:szCs w:val="28"/>
        </w:rPr>
        <w:t>nh Quảng Trị</w:t>
      </w:r>
      <w:r w:rsidR="00574F39" w:rsidRPr="003C305D">
        <w:rPr>
          <w:rFonts w:ascii="Times New Roman" w:hAnsi="Times New Roman" w:cs="Times New Roman"/>
          <w:bCs/>
          <w:sz w:val="28"/>
          <w:szCs w:val="28"/>
        </w:rPr>
        <w:t xml:space="preserve">; </w:t>
      </w:r>
      <w:r w:rsidRPr="003C305D">
        <w:rPr>
          <w:rFonts w:ascii="Times New Roman" w:hAnsi="Times New Roman" w:cs="Times New Roman"/>
          <w:bCs/>
          <w:sz w:val="28"/>
          <w:szCs w:val="28"/>
        </w:rPr>
        <w:t xml:space="preserve">Phát biểu của lãnh đạo </w:t>
      </w:r>
      <w:r w:rsidR="001B1E25">
        <w:rPr>
          <w:rFonts w:ascii="Times New Roman" w:hAnsi="Times New Roman" w:cs="Times New Roman"/>
          <w:bCs/>
          <w:sz w:val="28"/>
          <w:szCs w:val="28"/>
        </w:rPr>
        <w:t xml:space="preserve">Trung tâm Xúc tiến Đầu tư, Thương mại, Du lịch </w:t>
      </w:r>
      <w:r w:rsidRPr="003C305D">
        <w:rPr>
          <w:rFonts w:ascii="Times New Roman" w:hAnsi="Times New Roman" w:cs="Times New Roman"/>
          <w:bCs/>
          <w:sz w:val="28"/>
          <w:szCs w:val="28"/>
        </w:rPr>
        <w:t>Hà Nộ</w:t>
      </w:r>
      <w:r w:rsidR="00574F39" w:rsidRPr="003C305D">
        <w:rPr>
          <w:rFonts w:ascii="Times New Roman" w:hAnsi="Times New Roman" w:cs="Times New Roman"/>
          <w:bCs/>
          <w:sz w:val="28"/>
          <w:szCs w:val="28"/>
        </w:rPr>
        <w:t xml:space="preserve">i; </w:t>
      </w:r>
      <w:r w:rsidRPr="003C305D">
        <w:rPr>
          <w:rFonts w:ascii="Times New Roman" w:hAnsi="Times New Roman" w:cs="Times New Roman"/>
          <w:bCs/>
          <w:sz w:val="28"/>
          <w:szCs w:val="28"/>
        </w:rPr>
        <w:t>Cắt băng khai mạ</w:t>
      </w:r>
      <w:r w:rsidR="00574F39" w:rsidRPr="003C305D">
        <w:rPr>
          <w:rFonts w:ascii="Times New Roman" w:hAnsi="Times New Roman" w:cs="Times New Roman"/>
          <w:bCs/>
          <w:sz w:val="28"/>
          <w:szCs w:val="28"/>
        </w:rPr>
        <w:t xml:space="preserve">c; </w:t>
      </w:r>
      <w:r w:rsidRPr="003C305D">
        <w:rPr>
          <w:rFonts w:ascii="Times New Roman" w:hAnsi="Times New Roman" w:cs="Times New Roman"/>
          <w:bCs/>
          <w:sz w:val="28"/>
          <w:szCs w:val="28"/>
        </w:rPr>
        <w:t>Tham quan gian hàng.</w:t>
      </w:r>
    </w:p>
    <w:p w14:paraId="18CC527D" w14:textId="409EC4AF" w:rsidR="001B1E25" w:rsidRPr="00F266FE" w:rsidRDefault="001B1E25" w:rsidP="00F266FE">
      <w:pPr>
        <w:spacing w:after="120" w:line="240" w:lineRule="auto"/>
        <w:ind w:firstLine="720"/>
        <w:jc w:val="both"/>
        <w:rPr>
          <w:rFonts w:ascii="Times New Roman" w:hAnsi="Times New Roman" w:cs="Times New Roman"/>
          <w:b/>
          <w:sz w:val="28"/>
          <w:szCs w:val="28"/>
        </w:rPr>
      </w:pPr>
      <w:r w:rsidRPr="001B1E25">
        <w:rPr>
          <w:rFonts w:ascii="Times New Roman" w:hAnsi="Times New Roman" w:cs="Times New Roman"/>
          <w:b/>
          <w:sz w:val="28"/>
          <w:szCs w:val="28"/>
        </w:rPr>
        <w:t>* Hoạt động kết nối, đăng tải trên website và sàn thương mại điện tử của Trung tâm Xúc tiến Đầu tư, Thương mại, Du lịch Hà Nội.</w:t>
      </w:r>
    </w:p>
    <w:p w14:paraId="7185348A" w14:textId="77777777" w:rsidR="001B1E25" w:rsidRPr="001B1E25" w:rsidRDefault="001B1E25" w:rsidP="001B1E25">
      <w:pPr>
        <w:spacing w:after="120" w:line="240" w:lineRule="auto"/>
        <w:ind w:firstLine="720"/>
        <w:jc w:val="both"/>
        <w:rPr>
          <w:rFonts w:ascii="Times New Roman" w:hAnsi="Times New Roman" w:cs="Times New Roman"/>
          <w:bCs/>
          <w:sz w:val="28"/>
          <w:szCs w:val="28"/>
        </w:rPr>
      </w:pPr>
      <w:r w:rsidRPr="001B1E25">
        <w:rPr>
          <w:rFonts w:ascii="Times New Roman" w:hAnsi="Times New Roman" w:cs="Times New Roman"/>
          <w:bCs/>
          <w:sz w:val="28"/>
          <w:szCs w:val="28"/>
        </w:rPr>
        <w:t>- Nội dung: Kết hợp với Trung tâm Xúc tiến Đầu tư, Thương mại, Du lịch và các doanh nghiệp xúc tiến và kết nối quảng bá sản phẩm tỉnh Quảng Trị trên website và sàn thương mại điện tử do Trung tâm Xúc tiến Đầu tư, Thương mại, Du lịch Hà Nội quản lý.</w:t>
      </w:r>
    </w:p>
    <w:p w14:paraId="3F318713" w14:textId="1E3D75A4" w:rsidR="001B1E25" w:rsidRPr="003C305D" w:rsidRDefault="001B1E25" w:rsidP="007E53EA">
      <w:pPr>
        <w:spacing w:after="120" w:line="240" w:lineRule="auto"/>
        <w:ind w:firstLine="720"/>
        <w:jc w:val="both"/>
        <w:rPr>
          <w:rFonts w:ascii="Times New Roman" w:hAnsi="Times New Roman" w:cs="Times New Roman"/>
          <w:bCs/>
          <w:sz w:val="28"/>
          <w:szCs w:val="28"/>
        </w:rPr>
      </w:pPr>
    </w:p>
    <w:p w14:paraId="07BA99C3" w14:textId="77777777" w:rsidR="009D74F4" w:rsidRPr="003C305D" w:rsidRDefault="009D74F4" w:rsidP="0031217F">
      <w:pPr>
        <w:jc w:val="center"/>
        <w:rPr>
          <w:rFonts w:ascii="Times New Roman" w:hAnsi="Times New Roman" w:cs="Times New Roman"/>
          <w:b/>
          <w:sz w:val="28"/>
          <w:szCs w:val="28"/>
        </w:rPr>
      </w:pPr>
    </w:p>
    <w:p w14:paraId="71DDFCD0" w14:textId="77777777" w:rsidR="00C82805" w:rsidRPr="003C305D" w:rsidRDefault="0031217F" w:rsidP="00C82805">
      <w:pPr>
        <w:pStyle w:val="Header"/>
        <w:spacing w:after="0" w:line="240" w:lineRule="auto"/>
        <w:jc w:val="center"/>
        <w:rPr>
          <w:rFonts w:ascii="Times New Roman" w:hAnsi="Times New Roman" w:cs="Times New Roman"/>
          <w:b/>
          <w:sz w:val="28"/>
          <w:szCs w:val="28"/>
        </w:rPr>
      </w:pPr>
      <w:r w:rsidRPr="003C305D">
        <w:rPr>
          <w:rFonts w:ascii="Times New Roman" w:hAnsi="Times New Roman" w:cs="Times New Roman"/>
          <w:b/>
          <w:sz w:val="28"/>
          <w:szCs w:val="28"/>
        </w:rPr>
        <w:t>ĐIỂM NHẤN</w:t>
      </w:r>
      <w:r w:rsidR="008645BA" w:rsidRPr="003C305D">
        <w:rPr>
          <w:rFonts w:ascii="Times New Roman" w:hAnsi="Times New Roman" w:cs="Times New Roman"/>
          <w:b/>
          <w:sz w:val="28"/>
          <w:szCs w:val="28"/>
        </w:rPr>
        <w:t xml:space="preserve"> </w:t>
      </w:r>
      <w:r w:rsidR="009D74F4" w:rsidRPr="003C305D">
        <w:rPr>
          <w:rFonts w:ascii="Times New Roman" w:hAnsi="Times New Roman" w:cs="Times New Roman"/>
          <w:b/>
          <w:sz w:val="28"/>
          <w:szCs w:val="28"/>
        </w:rPr>
        <w:t xml:space="preserve">CỦA HOẠT ĐỘNG </w:t>
      </w:r>
    </w:p>
    <w:p w14:paraId="4CBD624B" w14:textId="1ECB7F55" w:rsidR="00C82805" w:rsidRPr="003C305D" w:rsidRDefault="00C82805" w:rsidP="00C82805">
      <w:pPr>
        <w:pStyle w:val="Header"/>
        <w:spacing w:after="0" w:line="240" w:lineRule="auto"/>
        <w:jc w:val="center"/>
        <w:rPr>
          <w:rFonts w:ascii="Times New Roman" w:hAnsi="Times New Roman" w:cs="Times New Roman"/>
          <w:b/>
          <w:sz w:val="28"/>
          <w:szCs w:val="28"/>
        </w:rPr>
      </w:pPr>
      <w:r w:rsidRPr="003C305D">
        <w:rPr>
          <w:rFonts w:ascii="Times New Roman" w:hAnsi="Times New Roman" w:cs="Times New Roman"/>
          <w:b/>
          <w:sz w:val="28"/>
          <w:szCs w:val="28"/>
        </w:rPr>
        <w:t>NGÀY HỘI SẢN PHẨM QUẢNG TRỊ TẠI HÀ NỘI NĂM 2023</w:t>
      </w:r>
    </w:p>
    <w:p w14:paraId="24EA8CFF" w14:textId="77777777" w:rsidR="00C82805" w:rsidRPr="003C305D" w:rsidRDefault="00C82805" w:rsidP="0031217F">
      <w:pPr>
        <w:jc w:val="center"/>
        <w:rPr>
          <w:rFonts w:ascii="Times New Roman" w:hAnsi="Times New Roman" w:cs="Times New Roman"/>
          <w:b/>
          <w:sz w:val="28"/>
          <w:szCs w:val="28"/>
        </w:rPr>
      </w:pPr>
    </w:p>
    <w:p w14:paraId="0CF419DB" w14:textId="19A5803F" w:rsidR="00F04ED2" w:rsidRPr="003C305D" w:rsidRDefault="00F04ED2" w:rsidP="0091787D">
      <w:pPr>
        <w:spacing w:after="120" w:line="240" w:lineRule="auto"/>
        <w:ind w:firstLine="720"/>
        <w:jc w:val="both"/>
        <w:rPr>
          <w:rFonts w:ascii="Times New Roman" w:hAnsi="Times New Roman" w:cs="Times New Roman"/>
          <w:b/>
          <w:sz w:val="28"/>
          <w:szCs w:val="28"/>
        </w:rPr>
      </w:pPr>
      <w:r w:rsidRPr="003C305D">
        <w:rPr>
          <w:rFonts w:ascii="Times New Roman" w:hAnsi="Times New Roman" w:cs="Times New Roman"/>
          <w:b/>
          <w:sz w:val="28"/>
          <w:szCs w:val="28"/>
        </w:rPr>
        <w:t xml:space="preserve">⁂ Lần đầu tiên tổ chức tại </w:t>
      </w:r>
      <w:r w:rsidR="00C82805" w:rsidRPr="003C305D">
        <w:rPr>
          <w:rFonts w:ascii="Times New Roman" w:hAnsi="Times New Roman" w:cs="Times New Roman"/>
          <w:b/>
          <w:sz w:val="28"/>
          <w:szCs w:val="28"/>
        </w:rPr>
        <w:t>thành phố Hà Nội.</w:t>
      </w:r>
    </w:p>
    <w:p w14:paraId="1C8690C6" w14:textId="34B6B320" w:rsidR="00E60D6E" w:rsidRPr="003C305D" w:rsidRDefault="00C82805" w:rsidP="00E60D6E">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bCs/>
          <w:sz w:val="28"/>
          <w:szCs w:val="28"/>
        </w:rPr>
        <w:t xml:space="preserve">Ngày hội sản phẩm Quảng Trị tại Hà Nội năm </w:t>
      </w:r>
      <w:r w:rsidR="009D74F4" w:rsidRPr="003C305D">
        <w:rPr>
          <w:rFonts w:ascii="Times New Roman" w:hAnsi="Times New Roman" w:cs="Times New Roman"/>
          <w:bCs/>
          <w:sz w:val="28"/>
          <w:szCs w:val="28"/>
        </w:rPr>
        <w:t>2023 lần đầu tiên được</w:t>
      </w:r>
      <w:r w:rsidRPr="003C305D">
        <w:rPr>
          <w:rFonts w:ascii="Times New Roman" w:hAnsi="Times New Roman" w:cs="Times New Roman"/>
          <w:bCs/>
          <w:sz w:val="28"/>
          <w:szCs w:val="28"/>
        </w:rPr>
        <w:t xml:space="preserve"> tỉnh Quảng Trị </w:t>
      </w:r>
      <w:r w:rsidR="009D74F4" w:rsidRPr="003C305D">
        <w:rPr>
          <w:rFonts w:ascii="Times New Roman" w:hAnsi="Times New Roman" w:cs="Times New Roman"/>
          <w:bCs/>
          <w:sz w:val="28"/>
          <w:szCs w:val="28"/>
        </w:rPr>
        <w:t xml:space="preserve">tổ chức tại </w:t>
      </w:r>
      <w:r w:rsidRPr="003C305D">
        <w:rPr>
          <w:rFonts w:ascii="Times New Roman" w:hAnsi="Times New Roman" w:cs="Times New Roman"/>
          <w:bCs/>
          <w:sz w:val="28"/>
          <w:szCs w:val="28"/>
        </w:rPr>
        <w:t>thành phố Hà Nội</w:t>
      </w:r>
      <w:r w:rsidR="00E60D6E" w:rsidRPr="003C305D">
        <w:rPr>
          <w:rFonts w:ascii="Times New Roman" w:hAnsi="Times New Roman" w:cs="Times New Roman"/>
          <w:bCs/>
          <w:sz w:val="28"/>
          <w:szCs w:val="28"/>
        </w:rPr>
        <w:t>, ngay</w:t>
      </w:r>
      <w:r w:rsidRPr="003C305D">
        <w:rPr>
          <w:rFonts w:ascii="Times New Roman" w:hAnsi="Times New Roman" w:cs="Times New Roman"/>
          <w:bCs/>
          <w:sz w:val="28"/>
          <w:szCs w:val="28"/>
        </w:rPr>
        <w:t xml:space="preserve"> tại Phố đi bộ Trần Nhân Tông</w:t>
      </w:r>
      <w:r w:rsidR="00E60D6E" w:rsidRPr="003C305D">
        <w:rPr>
          <w:rFonts w:ascii="Times New Roman" w:hAnsi="Times New Roman" w:cs="Times New Roman"/>
          <w:bCs/>
          <w:sz w:val="28"/>
          <w:szCs w:val="28"/>
        </w:rPr>
        <w:t>, quận Hai Bà Trưng, đây</w:t>
      </w:r>
      <w:r w:rsidRPr="003C305D">
        <w:rPr>
          <w:rFonts w:ascii="Times New Roman" w:hAnsi="Times New Roman" w:cs="Times New Roman"/>
          <w:bCs/>
          <w:sz w:val="28"/>
          <w:szCs w:val="28"/>
        </w:rPr>
        <w:t xml:space="preserve"> là địa điểm </w:t>
      </w:r>
      <w:r w:rsidR="00E60D6E" w:rsidRPr="003C305D">
        <w:rPr>
          <w:rFonts w:ascii="Times New Roman" w:hAnsi="Times New Roman" w:cs="Times New Roman"/>
          <w:bCs/>
          <w:sz w:val="28"/>
          <w:szCs w:val="28"/>
        </w:rPr>
        <w:t>khá đông đúc, thu hút sự tham gia của người dân và du khách đến vui chơi, giải trí trong những ngày cuối tuần.</w:t>
      </w:r>
    </w:p>
    <w:p w14:paraId="200F00BF" w14:textId="294AC326" w:rsidR="00EC796E" w:rsidRPr="003C305D" w:rsidRDefault="00EC796E" w:rsidP="0091787D">
      <w:pPr>
        <w:spacing w:after="120" w:line="240" w:lineRule="auto"/>
        <w:ind w:firstLine="720"/>
        <w:jc w:val="both"/>
        <w:rPr>
          <w:rFonts w:ascii="Times New Roman" w:hAnsi="Times New Roman" w:cs="Times New Roman"/>
          <w:b/>
          <w:sz w:val="28"/>
          <w:szCs w:val="28"/>
        </w:rPr>
      </w:pPr>
      <w:r w:rsidRPr="003C305D">
        <w:rPr>
          <w:rFonts w:ascii="Times New Roman" w:hAnsi="Times New Roman" w:cs="Times New Roman"/>
          <w:b/>
          <w:sz w:val="28"/>
          <w:szCs w:val="28"/>
        </w:rPr>
        <w:t xml:space="preserve">⁂ </w:t>
      </w:r>
      <w:r w:rsidR="00B01C23" w:rsidRPr="003C305D">
        <w:rPr>
          <w:rFonts w:ascii="Times New Roman" w:hAnsi="Times New Roman" w:cs="Times New Roman"/>
          <w:b/>
          <w:sz w:val="28"/>
          <w:szCs w:val="28"/>
        </w:rPr>
        <w:t>Sản phẩm mang tính đặc trưng riêng có của Quảng Trị.</w:t>
      </w:r>
    </w:p>
    <w:p w14:paraId="3AED90EA" w14:textId="2E27BF86" w:rsidR="00E60D6E" w:rsidRPr="003C305D" w:rsidRDefault="00B01C23" w:rsidP="00E60D6E">
      <w:pPr>
        <w:spacing w:after="120" w:line="240" w:lineRule="auto"/>
        <w:ind w:firstLine="720"/>
        <w:jc w:val="both"/>
        <w:rPr>
          <w:rFonts w:ascii="Times New Roman" w:hAnsi="Times New Roman" w:cs="Times New Roman"/>
          <w:bCs/>
          <w:sz w:val="28"/>
          <w:szCs w:val="28"/>
        </w:rPr>
      </w:pPr>
      <w:r w:rsidRPr="003C305D">
        <w:rPr>
          <w:rFonts w:ascii="Times New Roman" w:hAnsi="Times New Roman" w:cs="Times New Roman"/>
          <w:sz w:val="28"/>
          <w:szCs w:val="28"/>
        </w:rPr>
        <w:t xml:space="preserve">Mặc dù với </w:t>
      </w:r>
      <w:r w:rsidR="00EC796E" w:rsidRPr="003C305D">
        <w:rPr>
          <w:rFonts w:ascii="Times New Roman" w:hAnsi="Times New Roman" w:cs="Times New Roman"/>
          <w:sz w:val="28"/>
          <w:szCs w:val="28"/>
        </w:rPr>
        <w:t xml:space="preserve">quy mô </w:t>
      </w:r>
      <w:r w:rsidRPr="003C305D">
        <w:rPr>
          <w:rFonts w:ascii="Times New Roman" w:hAnsi="Times New Roman" w:cs="Times New Roman"/>
          <w:sz w:val="28"/>
          <w:szCs w:val="28"/>
        </w:rPr>
        <w:t xml:space="preserve">chỉ 20 </w:t>
      </w:r>
      <w:r w:rsidR="00EC796E" w:rsidRPr="003C305D">
        <w:rPr>
          <w:rFonts w:ascii="Times New Roman" w:hAnsi="Times New Roman" w:cs="Times New Roman"/>
          <w:sz w:val="28"/>
          <w:szCs w:val="28"/>
        </w:rPr>
        <w:t xml:space="preserve">gian hàng </w:t>
      </w:r>
      <w:r w:rsidRPr="003C305D">
        <w:rPr>
          <w:rFonts w:ascii="Times New Roman" w:hAnsi="Times New Roman" w:cs="Times New Roman"/>
          <w:sz w:val="28"/>
          <w:szCs w:val="28"/>
        </w:rPr>
        <w:t xml:space="preserve">tuy nhiên hàng hóa tham gia </w:t>
      </w:r>
      <w:r w:rsidR="00E60D6E" w:rsidRPr="003C305D">
        <w:rPr>
          <w:rFonts w:ascii="Times New Roman" w:hAnsi="Times New Roman" w:cs="Times New Roman"/>
          <w:bCs/>
          <w:sz w:val="28"/>
          <w:szCs w:val="28"/>
        </w:rPr>
        <w:t xml:space="preserve">Ngày hội sản phẩm Quảng Trị tại Hà Nội năm 2023 </w:t>
      </w:r>
      <w:r w:rsidRPr="003C305D">
        <w:rPr>
          <w:rFonts w:ascii="Times New Roman" w:hAnsi="Times New Roman" w:cs="Times New Roman"/>
          <w:sz w:val="28"/>
          <w:szCs w:val="28"/>
        </w:rPr>
        <w:t xml:space="preserve">khá phong phú, với những sản phẩm đặc trưng, sản phẩm OCOP của tỉnh như </w:t>
      </w:r>
      <w:r w:rsidR="00E60D6E" w:rsidRPr="003C305D">
        <w:rPr>
          <w:rFonts w:ascii="Times New Roman" w:hAnsi="Times New Roman" w:cs="Times New Roman"/>
          <w:bCs/>
          <w:sz w:val="28"/>
          <w:szCs w:val="28"/>
        </w:rPr>
        <w:t>Cà phê, tiêu, gạo hữu cơ, cao, trà thảo dược liệu thiên nhiên (cao chè vằng, cao cà gai leo,…), tinh dầu thiên nhiên (tinh dầu tràm, xả, bưởi, chanh…), nước mắm, bột ngũ cốc, Mỳ rau củ, tinh bột nghệ, Gà Cùa, Cháo bột đóng gói, Bia camel Quảng Trị , Rượu Volka Vena,…</w:t>
      </w:r>
    </w:p>
    <w:p w14:paraId="27DBE1F6" w14:textId="167FABC6" w:rsidR="00EC796E" w:rsidRPr="003C305D" w:rsidRDefault="00EC796E" w:rsidP="0091787D">
      <w:pPr>
        <w:spacing w:after="120" w:line="240" w:lineRule="auto"/>
        <w:ind w:firstLine="720"/>
        <w:jc w:val="both"/>
        <w:rPr>
          <w:rFonts w:ascii="Times New Roman" w:hAnsi="Times New Roman" w:cs="Times New Roman"/>
          <w:b/>
          <w:sz w:val="28"/>
          <w:szCs w:val="28"/>
        </w:rPr>
      </w:pPr>
      <w:r w:rsidRPr="003C305D">
        <w:rPr>
          <w:rFonts w:ascii="Times New Roman" w:hAnsi="Times New Roman" w:cs="Times New Roman"/>
          <w:b/>
          <w:sz w:val="28"/>
          <w:szCs w:val="28"/>
        </w:rPr>
        <w:t xml:space="preserve">⁂ Cơ hội </w:t>
      </w:r>
      <w:r w:rsidR="00206744" w:rsidRPr="003C305D">
        <w:rPr>
          <w:rFonts w:ascii="Times New Roman" w:hAnsi="Times New Roman" w:cs="Times New Roman"/>
          <w:b/>
          <w:sz w:val="28"/>
          <w:szCs w:val="28"/>
        </w:rPr>
        <w:t xml:space="preserve">để các doanh nghiệp </w:t>
      </w:r>
      <w:r w:rsidRPr="003C305D">
        <w:rPr>
          <w:rFonts w:ascii="Times New Roman" w:hAnsi="Times New Roman" w:cs="Times New Roman"/>
          <w:b/>
          <w:sz w:val="28"/>
          <w:szCs w:val="28"/>
        </w:rPr>
        <w:t>kết nối giao thương, chia sẻ kinh nghiệm</w:t>
      </w:r>
    </w:p>
    <w:p w14:paraId="405FF277" w14:textId="34BC6DFA" w:rsidR="00EC796E" w:rsidRPr="003C305D" w:rsidRDefault="00FA3F1C" w:rsidP="0091787D">
      <w:pPr>
        <w:spacing w:after="120" w:line="240" w:lineRule="auto"/>
        <w:ind w:firstLine="720"/>
        <w:jc w:val="both"/>
        <w:rPr>
          <w:rFonts w:ascii="Times New Roman" w:hAnsi="Times New Roman" w:cs="Times New Roman"/>
          <w:sz w:val="28"/>
          <w:szCs w:val="28"/>
        </w:rPr>
      </w:pPr>
      <w:r w:rsidRPr="003C305D">
        <w:rPr>
          <w:rFonts w:ascii="Times New Roman" w:hAnsi="Times New Roman" w:cs="Times New Roman"/>
          <w:bCs/>
          <w:sz w:val="28"/>
          <w:szCs w:val="28"/>
        </w:rPr>
        <w:t xml:space="preserve">Ngày hội sản phẩm Quảng Trị tại Hà Nội năm 2023 </w:t>
      </w:r>
      <w:r w:rsidR="00EC796E" w:rsidRPr="003C305D">
        <w:rPr>
          <w:rFonts w:ascii="Times New Roman" w:hAnsi="Times New Roman" w:cs="Times New Roman"/>
          <w:sz w:val="28"/>
          <w:szCs w:val="28"/>
        </w:rPr>
        <w:t xml:space="preserve">là nơi các doanh nghiệp sẽ có cơ hội học hỏi, tham khảo và chọn lọc những ý tưởng phù hợp cho riêng mình. Bên cạnh việc trao đổi những kiến thức chuyên môn, các doanh nghiệp cũng có thể trao đổi thông tin liên lạc để mở rộng mối quan hệ trong tương lai. </w:t>
      </w:r>
    </w:p>
    <w:p w14:paraId="05BE160F" w14:textId="620EF5B4" w:rsidR="00EC796E" w:rsidRPr="003C305D" w:rsidRDefault="008645BA" w:rsidP="0091787D">
      <w:pPr>
        <w:spacing w:after="120" w:line="240" w:lineRule="auto"/>
        <w:ind w:firstLine="720"/>
        <w:jc w:val="both"/>
        <w:rPr>
          <w:rFonts w:ascii="Times New Roman" w:hAnsi="Times New Roman" w:cs="Times New Roman"/>
          <w:sz w:val="28"/>
          <w:szCs w:val="28"/>
        </w:rPr>
      </w:pPr>
      <w:r w:rsidRPr="003C305D">
        <w:rPr>
          <w:rFonts w:ascii="Times New Roman" w:hAnsi="Times New Roman" w:cs="Times New Roman"/>
          <w:sz w:val="28"/>
          <w:szCs w:val="28"/>
        </w:rPr>
        <w:lastRenderedPageBreak/>
        <w:t>⁂</w:t>
      </w:r>
      <w:r w:rsidR="00F04ED2" w:rsidRPr="003C305D">
        <w:rPr>
          <w:rFonts w:ascii="Times New Roman" w:hAnsi="Times New Roman" w:cs="Times New Roman"/>
          <w:sz w:val="28"/>
          <w:szCs w:val="28"/>
        </w:rPr>
        <w:t xml:space="preserve"> </w:t>
      </w:r>
      <w:r w:rsidR="00206744" w:rsidRPr="003C305D">
        <w:rPr>
          <w:rFonts w:ascii="Times New Roman" w:hAnsi="Times New Roman" w:cs="Times New Roman"/>
          <w:b/>
          <w:sz w:val="28"/>
          <w:szCs w:val="28"/>
        </w:rPr>
        <w:t xml:space="preserve">Cơ hội để người tiêu dùng tiếp cận </w:t>
      </w:r>
      <w:r w:rsidR="00904C9A" w:rsidRPr="003C305D">
        <w:rPr>
          <w:rFonts w:ascii="Times New Roman" w:hAnsi="Times New Roman" w:cs="Times New Roman"/>
          <w:b/>
          <w:sz w:val="28"/>
          <w:szCs w:val="28"/>
        </w:rPr>
        <w:t>trực tiếp các sản phẩm và nhà cung cấp/nhà sản xuất</w:t>
      </w:r>
    </w:p>
    <w:p w14:paraId="1BCE2841" w14:textId="752EB729" w:rsidR="00FA3F1C" w:rsidRPr="003C305D" w:rsidRDefault="00FA3F1C" w:rsidP="00FA3F1C">
      <w:pPr>
        <w:spacing w:after="120" w:line="240" w:lineRule="auto"/>
        <w:ind w:firstLine="720"/>
        <w:jc w:val="both"/>
        <w:rPr>
          <w:rFonts w:ascii="Times New Roman" w:hAnsi="Times New Roman" w:cs="Times New Roman"/>
          <w:sz w:val="28"/>
          <w:szCs w:val="28"/>
        </w:rPr>
      </w:pPr>
      <w:r w:rsidRPr="003C305D">
        <w:rPr>
          <w:rFonts w:ascii="Times New Roman" w:hAnsi="Times New Roman" w:cs="Times New Roman"/>
          <w:bCs/>
          <w:sz w:val="28"/>
          <w:szCs w:val="28"/>
        </w:rPr>
        <w:t xml:space="preserve">Ngày hội sản phẩm Quảng Trị tại Hà Nội năm 2023 </w:t>
      </w:r>
      <w:r w:rsidRPr="003C305D">
        <w:rPr>
          <w:rFonts w:ascii="Times New Roman" w:hAnsi="Times New Roman" w:cs="Times New Roman"/>
          <w:sz w:val="28"/>
          <w:szCs w:val="28"/>
        </w:rPr>
        <w:t xml:space="preserve">sẽ trở thành sự kiện, điểm đến hấp dẫn để người dân </w:t>
      </w:r>
      <w:r w:rsidR="003C305D" w:rsidRPr="003C305D">
        <w:rPr>
          <w:rFonts w:ascii="Times New Roman" w:hAnsi="Times New Roman" w:cs="Times New Roman"/>
          <w:sz w:val="28"/>
          <w:szCs w:val="28"/>
        </w:rPr>
        <w:t xml:space="preserve">thủ đô, Người </w:t>
      </w:r>
      <w:r w:rsidRPr="003C305D">
        <w:rPr>
          <w:rFonts w:ascii="Times New Roman" w:hAnsi="Times New Roman" w:cs="Times New Roman"/>
          <w:sz w:val="28"/>
          <w:szCs w:val="28"/>
        </w:rPr>
        <w:t>Quảng Trị đang sinh sống</w:t>
      </w:r>
      <w:r w:rsidR="003C305D" w:rsidRPr="003C305D">
        <w:rPr>
          <w:rFonts w:ascii="Times New Roman" w:hAnsi="Times New Roman" w:cs="Times New Roman"/>
          <w:sz w:val="28"/>
          <w:szCs w:val="28"/>
        </w:rPr>
        <w:t>, học tập và làm</w:t>
      </w:r>
      <w:r w:rsidRPr="003C305D">
        <w:rPr>
          <w:rFonts w:ascii="Times New Roman" w:hAnsi="Times New Roman" w:cs="Times New Roman"/>
          <w:sz w:val="28"/>
          <w:szCs w:val="28"/>
        </w:rPr>
        <w:t xml:space="preserve"> tại Hà Nội</w:t>
      </w:r>
      <w:r w:rsidR="003C305D" w:rsidRPr="003C305D">
        <w:rPr>
          <w:rFonts w:ascii="Times New Roman" w:hAnsi="Times New Roman" w:cs="Times New Roman"/>
          <w:sz w:val="28"/>
          <w:szCs w:val="28"/>
        </w:rPr>
        <w:t xml:space="preserve">, cũng như </w:t>
      </w:r>
      <w:r w:rsidRPr="003C305D">
        <w:rPr>
          <w:rFonts w:ascii="Times New Roman" w:hAnsi="Times New Roman" w:cs="Times New Roman"/>
          <w:sz w:val="28"/>
          <w:szCs w:val="28"/>
        </w:rPr>
        <w:t xml:space="preserve">du khách trong và ngoài nước tới tham quan, mua sắm, kích cầu tiêu dùng. Qua đó thúc đẩy sản xuất, góp phần duy trì tăng trưởng kinh tế, hỗ trợ doanh nghiệp xây dựng và phát triển thương hiệu sản phẩm đặc trưng, sản phẩm OCOP, nâng cao năng lực cạnh tranh, quảng bá sản phẩm hàng hóa, dịch vụ, du lịch và những dự án đầu tư đầy tiềm năng tại Quảng Trị đến mọi người. </w:t>
      </w:r>
    </w:p>
    <w:p w14:paraId="603D46B6" w14:textId="53CE8B88" w:rsidR="009B5124" w:rsidRPr="00F266FE" w:rsidRDefault="002E2EE7" w:rsidP="00903C92">
      <w:pPr>
        <w:spacing w:after="120" w:line="240" w:lineRule="auto"/>
        <w:ind w:firstLine="720"/>
        <w:jc w:val="both"/>
        <w:rPr>
          <w:rFonts w:ascii="Times New Roman" w:hAnsi="Times New Roman" w:cs="Times New Roman"/>
          <w:color w:val="FF0000"/>
          <w:sz w:val="28"/>
          <w:szCs w:val="28"/>
        </w:rPr>
      </w:pPr>
      <w:r w:rsidRPr="003C305D">
        <w:rPr>
          <w:rFonts w:ascii="Times New Roman" w:hAnsi="Times New Roman" w:cs="Times New Roman"/>
          <w:bCs/>
          <w:sz w:val="28"/>
          <w:szCs w:val="28"/>
        </w:rPr>
        <w:t xml:space="preserve">Mọi thông tin chi tiết về </w:t>
      </w:r>
      <w:r w:rsidR="000B7542" w:rsidRPr="003C305D">
        <w:rPr>
          <w:rFonts w:ascii="Times New Roman" w:hAnsi="Times New Roman" w:cs="Times New Roman"/>
          <w:bCs/>
          <w:sz w:val="28"/>
          <w:szCs w:val="28"/>
        </w:rPr>
        <w:t>sự kiện</w:t>
      </w:r>
      <w:r w:rsidRPr="003C305D">
        <w:rPr>
          <w:rFonts w:ascii="Times New Roman" w:hAnsi="Times New Roman" w:cs="Times New Roman"/>
          <w:bCs/>
          <w:sz w:val="28"/>
          <w:szCs w:val="28"/>
        </w:rPr>
        <w:t xml:space="preserve"> sẽ đươc đăng tải trên </w:t>
      </w:r>
      <w:r w:rsidRPr="003C305D">
        <w:rPr>
          <w:rFonts w:ascii="Times New Roman" w:hAnsi="Times New Roman" w:cs="Times New Roman"/>
          <w:sz w:val="28"/>
          <w:szCs w:val="28"/>
        </w:rPr>
        <w:t>Website chính thức</w:t>
      </w:r>
      <w:bookmarkEnd w:id="0"/>
      <w:r w:rsidR="0091787D" w:rsidRPr="003C305D">
        <w:rPr>
          <w:rFonts w:ascii="Times New Roman" w:hAnsi="Times New Roman" w:cs="Times New Roman"/>
          <w:sz w:val="28"/>
          <w:szCs w:val="28"/>
        </w:rPr>
        <w:t xml:space="preserve">: </w:t>
      </w:r>
      <w:hyperlink r:id="rId8" w:history="1">
        <w:r w:rsidR="0091787D" w:rsidRPr="003C305D">
          <w:rPr>
            <w:rFonts w:ascii="Times New Roman" w:hAnsi="Times New Roman" w:cs="Times New Roman"/>
            <w:sz w:val="28"/>
            <w:szCs w:val="28"/>
          </w:rPr>
          <w:t>https://ipa.quangtri.gov.vn</w:t>
        </w:r>
      </w:hyperlink>
      <w:r w:rsidR="00F266FE">
        <w:rPr>
          <w:rFonts w:ascii="Times New Roman" w:hAnsi="Times New Roman" w:cs="Times New Roman"/>
          <w:sz w:val="28"/>
          <w:szCs w:val="28"/>
        </w:rPr>
        <w:t xml:space="preserve"> </w:t>
      </w:r>
      <w:r w:rsidR="00F266FE" w:rsidRPr="00F266FE">
        <w:rPr>
          <w:rFonts w:ascii="Times New Roman" w:hAnsi="Times New Roman" w:cs="Times New Roman"/>
          <w:color w:val="FF0000"/>
          <w:sz w:val="28"/>
          <w:szCs w:val="28"/>
        </w:rPr>
        <w:t xml:space="preserve">và website của HPA Hà Nội. </w:t>
      </w:r>
    </w:p>
    <w:p w14:paraId="3DAD154E" w14:textId="46D05163" w:rsidR="0091787D" w:rsidRPr="009224F6" w:rsidRDefault="0091787D" w:rsidP="00903C92">
      <w:pPr>
        <w:spacing w:after="120" w:line="240" w:lineRule="auto"/>
        <w:ind w:firstLine="720"/>
        <w:jc w:val="both"/>
        <w:rPr>
          <w:rFonts w:ascii="Times New Roman" w:hAnsi="Times New Roman" w:cs="Times New Roman"/>
          <w:b/>
          <w:i/>
          <w:sz w:val="28"/>
          <w:szCs w:val="28"/>
        </w:rPr>
      </w:pPr>
      <w:r w:rsidRPr="009224F6">
        <w:rPr>
          <w:rFonts w:ascii="Times New Roman" w:hAnsi="Times New Roman" w:cs="Times New Roman"/>
          <w:b/>
          <w:i/>
          <w:sz w:val="28"/>
          <w:szCs w:val="28"/>
        </w:rPr>
        <w:t xml:space="preserve">Hotline: Mr. Trần Phi Tường, Phó Giám đốc </w:t>
      </w:r>
      <w:r w:rsidR="003C305D">
        <w:rPr>
          <w:rFonts w:ascii="Times New Roman" w:hAnsi="Times New Roman" w:cs="Times New Roman"/>
          <w:b/>
          <w:i/>
          <w:sz w:val="28"/>
          <w:szCs w:val="28"/>
        </w:rPr>
        <w:t xml:space="preserve">Trung tâm Xúc tiến Đầu tư, Thương mại và Du lịch tỉnh </w:t>
      </w:r>
      <w:r w:rsidRPr="009224F6">
        <w:rPr>
          <w:rFonts w:ascii="Times New Roman" w:hAnsi="Times New Roman" w:cs="Times New Roman"/>
          <w:b/>
          <w:i/>
          <w:sz w:val="28"/>
          <w:szCs w:val="28"/>
        </w:rPr>
        <w:t>Quảng Trị. ĐT: 0905.108.333.</w:t>
      </w:r>
    </w:p>
    <w:p w14:paraId="4647CC88" w14:textId="566A2FDC" w:rsidR="00903C92" w:rsidRPr="009224F6" w:rsidRDefault="00903C92" w:rsidP="00A44B46">
      <w:pPr>
        <w:tabs>
          <w:tab w:val="left" w:pos="851"/>
        </w:tabs>
        <w:spacing w:after="120" w:line="240" w:lineRule="auto"/>
        <w:rPr>
          <w:rFonts w:ascii="Times New Roman" w:hAnsi="Times New Roman" w:cs="Times New Roman"/>
          <w:sz w:val="28"/>
          <w:szCs w:val="28"/>
        </w:rPr>
      </w:pPr>
      <w:r w:rsidRPr="009224F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5F8BE7B" wp14:editId="18A46A78">
                <wp:simplePos x="0" y="0"/>
                <wp:positionH relativeFrom="column">
                  <wp:posOffset>1045845</wp:posOffset>
                </wp:positionH>
                <wp:positionV relativeFrom="paragraph">
                  <wp:posOffset>105562</wp:posOffset>
                </wp:positionV>
                <wp:extent cx="3423683"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34236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903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35pt,8.3pt" to="351.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" strokecolor="black [3200]" strokeweight=".5pt">
                <v:stroke joinstyle="miter"/>
              </v:line>
            </w:pict>
          </mc:Fallback>
        </mc:AlternateContent>
      </w:r>
    </w:p>
    <w:p w14:paraId="00B3FF0A" w14:textId="77777777" w:rsidR="0091787D" w:rsidRPr="00A44B46" w:rsidRDefault="0091787D" w:rsidP="0091787D">
      <w:pPr>
        <w:spacing w:after="120" w:line="240" w:lineRule="auto"/>
        <w:ind w:firstLine="720"/>
        <w:jc w:val="both"/>
        <w:rPr>
          <w:rFonts w:ascii="Times New Roman" w:hAnsi="Times New Roman" w:cs="Times New Roman"/>
          <w:sz w:val="28"/>
          <w:szCs w:val="28"/>
        </w:rPr>
      </w:pPr>
    </w:p>
    <w:p w14:paraId="287D15E2" w14:textId="77777777" w:rsidR="00382E45" w:rsidRPr="00A44B46" w:rsidRDefault="00382E45" w:rsidP="0091787D">
      <w:pPr>
        <w:spacing w:after="120" w:line="240" w:lineRule="auto"/>
        <w:rPr>
          <w:rFonts w:ascii="Times New Roman" w:hAnsi="Times New Roman" w:cs="Times New Roman"/>
          <w:sz w:val="28"/>
          <w:szCs w:val="28"/>
        </w:rPr>
      </w:pPr>
    </w:p>
    <w:sectPr w:rsidR="00382E45" w:rsidRPr="00A44B46" w:rsidSect="0091787D">
      <w:headerReference w:type="default" r:id="rId9"/>
      <w:footerReference w:type="default" r:id="rId10"/>
      <w:pgSz w:w="11906" w:h="16838" w:code="9"/>
      <w:pgMar w:top="1134" w:right="1134" w:bottom="1134" w:left="1701" w:header="448"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A089" w14:textId="77777777" w:rsidR="0014100D" w:rsidRDefault="0014100D">
      <w:pPr>
        <w:spacing w:after="0" w:line="240" w:lineRule="auto"/>
      </w:pPr>
      <w:r>
        <w:separator/>
      </w:r>
    </w:p>
  </w:endnote>
  <w:endnote w:type="continuationSeparator" w:id="0">
    <w:p w14:paraId="555C0F3B" w14:textId="77777777" w:rsidR="0014100D" w:rsidRDefault="0014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30"/>
      <w:gridCol w:w="767"/>
      <w:gridCol w:w="673"/>
      <w:gridCol w:w="540"/>
      <w:gridCol w:w="416"/>
      <w:gridCol w:w="17"/>
    </w:tblGrid>
    <w:tr w:rsidR="005D13FA" w14:paraId="106C4A21" w14:textId="77777777" w:rsidTr="005D3B6C">
      <w:trPr>
        <w:gridAfter w:val="1"/>
        <w:wAfter w:w="17" w:type="dxa"/>
        <w:trHeight w:val="142"/>
      </w:trPr>
      <w:tc>
        <w:tcPr>
          <w:tcW w:w="9270" w:type="dxa"/>
          <w:gridSpan w:val="3"/>
          <w:vAlign w:val="center"/>
        </w:tcPr>
        <w:p w14:paraId="21F6DD39" w14:textId="77777777" w:rsidR="0070107C" w:rsidRPr="00BE53F9" w:rsidRDefault="0070107C" w:rsidP="00294BCD">
          <w:pPr>
            <w:pStyle w:val="Footer"/>
            <w:rPr>
              <w:sz w:val="18"/>
              <w:szCs w:val="18"/>
            </w:rPr>
          </w:pPr>
        </w:p>
      </w:tc>
      <w:tc>
        <w:tcPr>
          <w:tcW w:w="540" w:type="dxa"/>
          <w:vAlign w:val="center"/>
        </w:tcPr>
        <w:p w14:paraId="16919605" w14:textId="77777777" w:rsidR="0070107C" w:rsidRPr="00BE53F9" w:rsidRDefault="0070107C" w:rsidP="00710812">
          <w:pPr>
            <w:pStyle w:val="Footer"/>
            <w:rPr>
              <w:sz w:val="18"/>
              <w:szCs w:val="18"/>
            </w:rPr>
          </w:pPr>
        </w:p>
      </w:tc>
      <w:tc>
        <w:tcPr>
          <w:tcW w:w="416" w:type="dxa"/>
          <w:shd w:val="clear" w:color="auto" w:fill="5B9BD5" w:themeFill="accent1"/>
        </w:tcPr>
        <w:p w14:paraId="6A350E23" w14:textId="77777777" w:rsidR="0070107C" w:rsidRPr="00BE53F9" w:rsidRDefault="0070107C" w:rsidP="00C92100">
          <w:pPr>
            <w:pStyle w:val="Footer"/>
            <w:jc w:val="right"/>
            <w:rPr>
              <w:sz w:val="18"/>
              <w:szCs w:val="18"/>
            </w:rPr>
          </w:pPr>
        </w:p>
      </w:tc>
    </w:tr>
    <w:tr w:rsidR="005D13FA" w14:paraId="4937841C" w14:textId="77777777" w:rsidTr="005D3B6C">
      <w:trPr>
        <w:gridAfter w:val="1"/>
        <w:wAfter w:w="17" w:type="dxa"/>
        <w:trHeight w:val="216"/>
      </w:trPr>
      <w:tc>
        <w:tcPr>
          <w:tcW w:w="7830" w:type="dxa"/>
          <w:vAlign w:val="center"/>
        </w:tcPr>
        <w:p w14:paraId="25649FAB" w14:textId="3884CE83" w:rsidR="0070107C" w:rsidRPr="00BE53F9" w:rsidRDefault="00A571BD" w:rsidP="00C92100">
          <w:pPr>
            <w:pStyle w:val="Footer"/>
            <w:jc w:val="right"/>
            <w:rPr>
              <w:sz w:val="20"/>
              <w:szCs w:val="20"/>
            </w:rPr>
          </w:pPr>
          <w:r>
            <w:rPr>
              <w:sz w:val="20"/>
              <w:szCs w:val="20"/>
            </w:rPr>
            <w:t>ipa@quangtri.gov.vn</w:t>
          </w:r>
        </w:p>
      </w:tc>
      <w:tc>
        <w:tcPr>
          <w:tcW w:w="1440" w:type="dxa"/>
          <w:gridSpan w:val="2"/>
          <w:vAlign w:val="center"/>
        </w:tcPr>
        <w:p w14:paraId="204E2822" w14:textId="77777777" w:rsidR="0070107C" w:rsidRPr="00BE53F9" w:rsidRDefault="00B46174" w:rsidP="00C92100">
          <w:pPr>
            <w:pStyle w:val="Footer"/>
            <w:jc w:val="center"/>
            <w:rPr>
              <w:sz w:val="18"/>
              <w:szCs w:val="18"/>
            </w:rPr>
          </w:pPr>
          <w:r w:rsidRPr="00BE53F9">
            <w:rPr>
              <w:sz w:val="18"/>
              <w:szCs w:val="18"/>
            </w:rPr>
            <w:t xml:space="preserve">    </w:t>
          </w:r>
          <w:r w:rsidRPr="00BE53F9">
            <w:rPr>
              <w:rFonts w:cstheme="majorHAnsi"/>
              <w:noProof/>
              <w:color w:val="000000" w:themeColor="text1"/>
              <w:sz w:val="18"/>
              <w:szCs w:val="18"/>
            </w:rPr>
            <w:drawing>
              <wp:inline distT="0" distB="0" distL="0" distR="0" wp14:anchorId="308D4116" wp14:editId="3606B439">
                <wp:extent cx="187325" cy="187325"/>
                <wp:effectExtent l="0" t="0" r="3175" b="0"/>
                <wp:docPr id="8" name="Đồ họa 28" descr="Phong b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ệp_phương_tiện_krweMq.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25" cy="187325"/>
                        </a:xfrm>
                        <a:prstGeom prst="rect">
                          <a:avLst/>
                        </a:prstGeom>
                      </pic:spPr>
                    </pic:pic>
                  </a:graphicData>
                </a:graphic>
              </wp:inline>
            </w:drawing>
          </w:r>
        </w:p>
      </w:tc>
      <w:tc>
        <w:tcPr>
          <w:tcW w:w="540" w:type="dxa"/>
          <w:shd w:val="clear" w:color="auto" w:fill="70AD47" w:themeFill="accent6"/>
        </w:tcPr>
        <w:p w14:paraId="71665EFD" w14:textId="77777777" w:rsidR="0070107C" w:rsidRPr="00BE53F9" w:rsidRDefault="0070107C" w:rsidP="00145359">
          <w:pPr>
            <w:pStyle w:val="Footer"/>
            <w:rPr>
              <w:sz w:val="18"/>
              <w:szCs w:val="18"/>
            </w:rPr>
          </w:pPr>
        </w:p>
      </w:tc>
      <w:tc>
        <w:tcPr>
          <w:tcW w:w="416" w:type="dxa"/>
          <w:shd w:val="clear" w:color="auto" w:fill="5B9BD5" w:themeFill="accent1"/>
        </w:tcPr>
        <w:p w14:paraId="7F570A6A" w14:textId="77777777" w:rsidR="0070107C" w:rsidRPr="00BE53F9" w:rsidRDefault="0070107C" w:rsidP="00145359">
          <w:pPr>
            <w:pStyle w:val="Footer"/>
            <w:rPr>
              <w:sz w:val="18"/>
              <w:szCs w:val="18"/>
            </w:rPr>
          </w:pPr>
        </w:p>
      </w:tc>
    </w:tr>
    <w:tr w:rsidR="005D13FA" w14:paraId="4D4029FC" w14:textId="77777777" w:rsidTr="005D3B6C">
      <w:trPr>
        <w:trHeight w:val="466"/>
      </w:trPr>
      <w:tc>
        <w:tcPr>
          <w:tcW w:w="7830" w:type="dxa"/>
          <w:vAlign w:val="center"/>
        </w:tcPr>
        <w:p w14:paraId="71D40CE5" w14:textId="61E8CBBF" w:rsidR="0070107C" w:rsidRPr="00BE53F9" w:rsidRDefault="00A571BD" w:rsidP="00A571BD">
          <w:pPr>
            <w:pStyle w:val="Footer"/>
            <w:jc w:val="right"/>
            <w:rPr>
              <w:sz w:val="20"/>
              <w:szCs w:val="20"/>
            </w:rPr>
          </w:pPr>
          <w:r w:rsidRPr="00A571BD">
            <w:rPr>
              <w:sz w:val="20"/>
              <w:szCs w:val="20"/>
            </w:rPr>
            <w:t>https://ipa.quangtri.gov.vn</w:t>
          </w:r>
        </w:p>
      </w:tc>
      <w:tc>
        <w:tcPr>
          <w:tcW w:w="767" w:type="dxa"/>
          <w:vAlign w:val="center"/>
        </w:tcPr>
        <w:p w14:paraId="6EFFAE84" w14:textId="77777777" w:rsidR="0070107C" w:rsidRPr="00BE53F9" w:rsidRDefault="00B46174" w:rsidP="00C92100">
          <w:pPr>
            <w:pStyle w:val="Footer"/>
            <w:jc w:val="center"/>
            <w:rPr>
              <w:sz w:val="18"/>
              <w:szCs w:val="18"/>
            </w:rPr>
          </w:pPr>
          <w:r w:rsidRPr="00BE53F9">
            <w:rPr>
              <w:rFonts w:cstheme="majorHAnsi"/>
              <w:noProof/>
              <w:color w:val="000000" w:themeColor="text1"/>
              <w:sz w:val="18"/>
              <w:szCs w:val="18"/>
            </w:rPr>
            <w:drawing>
              <wp:inline distT="0" distB="0" distL="0" distR="0" wp14:anchorId="3A3CB045" wp14:editId="45431E6F">
                <wp:extent cx="187325" cy="187325"/>
                <wp:effectExtent l="0" t="0" r="3175" b="3175"/>
                <wp:docPr id="9" name="Đồ họa 29" descr="Thế gi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ệp_phương_tiện_cs1PM3.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7325" cy="187325"/>
                        </a:xfrm>
                        <a:prstGeom prst="rect">
                          <a:avLst/>
                        </a:prstGeom>
                      </pic:spPr>
                    </pic:pic>
                  </a:graphicData>
                </a:graphic>
              </wp:inline>
            </w:drawing>
          </w:r>
        </w:p>
      </w:tc>
      <w:tc>
        <w:tcPr>
          <w:tcW w:w="673" w:type="dxa"/>
          <w:shd w:val="clear" w:color="auto" w:fill="A5A5A5" w:themeFill="accent3"/>
        </w:tcPr>
        <w:p w14:paraId="61D6EB92" w14:textId="77777777" w:rsidR="0070107C" w:rsidRPr="00BE53F9" w:rsidRDefault="0070107C" w:rsidP="00145359">
          <w:pPr>
            <w:pStyle w:val="Footer"/>
            <w:rPr>
              <w:sz w:val="18"/>
              <w:szCs w:val="18"/>
            </w:rPr>
          </w:pPr>
        </w:p>
      </w:tc>
      <w:tc>
        <w:tcPr>
          <w:tcW w:w="540" w:type="dxa"/>
          <w:shd w:val="clear" w:color="auto" w:fill="70AD47" w:themeFill="accent6"/>
        </w:tcPr>
        <w:p w14:paraId="0D18365B" w14:textId="77777777" w:rsidR="0070107C" w:rsidRPr="00BE53F9" w:rsidRDefault="0070107C" w:rsidP="00145359">
          <w:pPr>
            <w:pStyle w:val="Footer"/>
            <w:rPr>
              <w:sz w:val="18"/>
              <w:szCs w:val="18"/>
            </w:rPr>
          </w:pPr>
        </w:p>
      </w:tc>
      <w:tc>
        <w:tcPr>
          <w:tcW w:w="433" w:type="dxa"/>
          <w:gridSpan w:val="2"/>
          <w:shd w:val="clear" w:color="auto" w:fill="5B9BD5" w:themeFill="accent1"/>
        </w:tcPr>
        <w:p w14:paraId="74E9ED43" w14:textId="77777777" w:rsidR="0070107C" w:rsidRPr="00BE53F9" w:rsidRDefault="0070107C" w:rsidP="00145359">
          <w:pPr>
            <w:pStyle w:val="Footer"/>
            <w:rPr>
              <w:sz w:val="18"/>
              <w:szCs w:val="18"/>
            </w:rPr>
          </w:pPr>
        </w:p>
      </w:tc>
    </w:tr>
  </w:tbl>
  <w:p w14:paraId="3197921F" w14:textId="53D4D6BA" w:rsidR="0070107C" w:rsidRPr="00294BCD" w:rsidRDefault="0070107C" w:rsidP="00A571BD">
    <w:pPr>
      <w:pStyle w:val="Footer"/>
      <w:spacing w:after="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F38E0" w14:textId="77777777" w:rsidR="0014100D" w:rsidRDefault="0014100D">
      <w:pPr>
        <w:spacing w:after="0" w:line="240" w:lineRule="auto"/>
      </w:pPr>
      <w:r>
        <w:separator/>
      </w:r>
    </w:p>
  </w:footnote>
  <w:footnote w:type="continuationSeparator" w:id="0">
    <w:p w14:paraId="2AEAC34F" w14:textId="77777777" w:rsidR="0014100D" w:rsidRDefault="00141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3CD9" w14:textId="29F36630" w:rsidR="00294BCD" w:rsidRPr="00004843" w:rsidRDefault="00B46174" w:rsidP="00331089">
    <w:pPr>
      <w:pStyle w:val="Header"/>
      <w:spacing w:after="0" w:line="240" w:lineRule="auto"/>
      <w:jc w:val="center"/>
      <w:rPr>
        <w:rFonts w:ascii="Times New Roman" w:hAnsi="Times New Roman" w:cs="Times New Roman"/>
        <w:b/>
        <w:sz w:val="26"/>
      </w:rPr>
    </w:pPr>
    <w:r w:rsidRPr="00004843">
      <w:rPr>
        <w:rFonts w:ascii="Times New Roman" w:hAnsi="Times New Roman" w:cs="Times New Roman"/>
        <w:b/>
        <w:caps/>
        <w:noProof/>
        <w:color w:val="808080" w:themeColor="background1" w:themeShade="80"/>
        <w:sz w:val="24"/>
        <w:szCs w:val="20"/>
      </w:rPr>
      <mc:AlternateContent>
        <mc:Choice Requires="wpg">
          <w:drawing>
            <wp:anchor distT="0" distB="0" distL="114300" distR="114300" simplePos="0" relativeHeight="251659264" behindDoc="0" locked="0" layoutInCell="1" allowOverlap="1" wp14:anchorId="7C32EA1D" wp14:editId="7269D585">
              <wp:simplePos x="0" y="0"/>
              <wp:positionH relativeFrom="page">
                <wp:posOffset>1009650</wp:posOffset>
              </wp:positionH>
              <wp:positionV relativeFrom="page">
                <wp:posOffset>285750</wp:posOffset>
              </wp:positionV>
              <wp:extent cx="637953" cy="896029"/>
              <wp:effectExtent l="0" t="0" r="0" b="0"/>
              <wp:wrapNone/>
              <wp:docPr id="158" name="Group 158"/>
              <wp:cNvGraphicFramePr/>
              <a:graphic xmlns:a="http://schemas.openxmlformats.org/drawingml/2006/main">
                <a:graphicData uri="http://schemas.microsoft.com/office/word/2010/wordprocessingGroup">
                  <wpg:wgp>
                    <wpg:cNvGrpSpPr/>
                    <wpg:grpSpPr>
                      <a:xfrm>
                        <a:off x="0" y="0"/>
                        <a:ext cx="637953" cy="896029"/>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35A39" w14:textId="3F8DD995" w:rsidR="0070107C" w:rsidRDefault="00B46174">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77A31">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32EA1D" id="Group 158" o:spid="_x0000_s1026" style="position:absolute;left:0;text-align:left;margin-left:79.5pt;margin-top:22.5pt;width:50.25pt;height:70.55pt;z-index:251659264;mso-position-horizontal-relative:page;mso-position-vertical-relative:page;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group>
              <v:shapetype id="_x0000_t202" coordsize="21600,21600" o:spt="202" path="m,l,21600r21600,l21600,xe">
                <v:stroke joinstyle="miter"/>
                <v:path gradientshapeok="t" o:connecttype="rect"/>
              </v:shapetype>
              <v:shape id="Text Box 163" o:spid="_x0000_s1030"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AF35A39" w14:textId="3F8DD995" w:rsidR="0070107C" w:rsidRDefault="00B46174">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77A31">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00004843" w:rsidRPr="00004843">
      <w:rPr>
        <w:rFonts w:ascii="Times New Roman" w:hAnsi="Times New Roman" w:cs="Times New Roman"/>
        <w:b/>
        <w:sz w:val="26"/>
      </w:rPr>
      <w:t xml:space="preserve">NGÀY HỘI SẢN PHẨM QUẢNG TRỊ TẠI HÀ NỘI </w:t>
    </w:r>
    <w:r w:rsidR="00331089" w:rsidRPr="00004843">
      <w:rPr>
        <w:rFonts w:ascii="Times New Roman" w:hAnsi="Times New Roman" w:cs="Times New Roman"/>
        <w:b/>
        <w:sz w:val="26"/>
      </w:rPr>
      <w:t>NĂM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672"/>
    <w:multiLevelType w:val="hybridMultilevel"/>
    <w:tmpl w:val="E1A8A7A6"/>
    <w:lvl w:ilvl="0" w:tplc="E7BC9DD0">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85803CB"/>
    <w:multiLevelType w:val="hybridMultilevel"/>
    <w:tmpl w:val="591C1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7321573">
    <w:abstractNumId w:val="1"/>
  </w:num>
  <w:num w:numId="2" w16cid:durableId="72792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5B"/>
    <w:rsid w:val="00004843"/>
    <w:rsid w:val="0001171A"/>
    <w:rsid w:val="00012373"/>
    <w:rsid w:val="00025368"/>
    <w:rsid w:val="000327D4"/>
    <w:rsid w:val="00035A72"/>
    <w:rsid w:val="00037735"/>
    <w:rsid w:val="0004632E"/>
    <w:rsid w:val="0006014F"/>
    <w:rsid w:val="00074944"/>
    <w:rsid w:val="000B37F9"/>
    <w:rsid w:val="000B7542"/>
    <w:rsid w:val="00113FFF"/>
    <w:rsid w:val="001231D9"/>
    <w:rsid w:val="0014100D"/>
    <w:rsid w:val="001836C6"/>
    <w:rsid w:val="001A5CB3"/>
    <w:rsid w:val="001B1E25"/>
    <w:rsid w:val="001D514E"/>
    <w:rsid w:val="00206744"/>
    <w:rsid w:val="0021018F"/>
    <w:rsid w:val="00271291"/>
    <w:rsid w:val="00284BD1"/>
    <w:rsid w:val="00293B26"/>
    <w:rsid w:val="00294BCD"/>
    <w:rsid w:val="002C5613"/>
    <w:rsid w:val="002E2EE7"/>
    <w:rsid w:val="0030529B"/>
    <w:rsid w:val="00305F5D"/>
    <w:rsid w:val="0031217F"/>
    <w:rsid w:val="00315F5C"/>
    <w:rsid w:val="00331089"/>
    <w:rsid w:val="00340FDE"/>
    <w:rsid w:val="00362771"/>
    <w:rsid w:val="003817F4"/>
    <w:rsid w:val="00382E45"/>
    <w:rsid w:val="003A52CF"/>
    <w:rsid w:val="003C297D"/>
    <w:rsid w:val="003C305D"/>
    <w:rsid w:val="003E1652"/>
    <w:rsid w:val="003F37CF"/>
    <w:rsid w:val="003F7E9A"/>
    <w:rsid w:val="00401A5A"/>
    <w:rsid w:val="00434FD3"/>
    <w:rsid w:val="00435B32"/>
    <w:rsid w:val="0045406B"/>
    <w:rsid w:val="00464941"/>
    <w:rsid w:val="004948DC"/>
    <w:rsid w:val="00496BE0"/>
    <w:rsid w:val="004B30BF"/>
    <w:rsid w:val="004C5C3A"/>
    <w:rsid w:val="004D5517"/>
    <w:rsid w:val="004E1CEF"/>
    <w:rsid w:val="004F474C"/>
    <w:rsid w:val="005149F6"/>
    <w:rsid w:val="00532006"/>
    <w:rsid w:val="00550F59"/>
    <w:rsid w:val="00560D7C"/>
    <w:rsid w:val="00565385"/>
    <w:rsid w:val="00574F39"/>
    <w:rsid w:val="00582C28"/>
    <w:rsid w:val="0058527B"/>
    <w:rsid w:val="005A5631"/>
    <w:rsid w:val="005B16A5"/>
    <w:rsid w:val="005C2D1A"/>
    <w:rsid w:val="005C6593"/>
    <w:rsid w:val="005C74A3"/>
    <w:rsid w:val="005D3B6C"/>
    <w:rsid w:val="005D751D"/>
    <w:rsid w:val="00612C1F"/>
    <w:rsid w:val="006322EA"/>
    <w:rsid w:val="00650D8C"/>
    <w:rsid w:val="00651463"/>
    <w:rsid w:val="0065221B"/>
    <w:rsid w:val="00660B27"/>
    <w:rsid w:val="00681B5E"/>
    <w:rsid w:val="00690358"/>
    <w:rsid w:val="006F125B"/>
    <w:rsid w:val="0070003C"/>
    <w:rsid w:val="0070107C"/>
    <w:rsid w:val="0076658A"/>
    <w:rsid w:val="00795CC1"/>
    <w:rsid w:val="007C7DE4"/>
    <w:rsid w:val="007E2EA3"/>
    <w:rsid w:val="007E53EA"/>
    <w:rsid w:val="007E7FA7"/>
    <w:rsid w:val="007F0F38"/>
    <w:rsid w:val="00805954"/>
    <w:rsid w:val="00827DAC"/>
    <w:rsid w:val="008645BA"/>
    <w:rsid w:val="008663DB"/>
    <w:rsid w:val="008754E5"/>
    <w:rsid w:val="00882451"/>
    <w:rsid w:val="008B3C2F"/>
    <w:rsid w:val="008D04B7"/>
    <w:rsid w:val="008F0CB1"/>
    <w:rsid w:val="00900449"/>
    <w:rsid w:val="009005A2"/>
    <w:rsid w:val="009013DA"/>
    <w:rsid w:val="00903C92"/>
    <w:rsid w:val="00904C9A"/>
    <w:rsid w:val="009105CE"/>
    <w:rsid w:val="0091787D"/>
    <w:rsid w:val="009224F6"/>
    <w:rsid w:val="00930F3E"/>
    <w:rsid w:val="00940241"/>
    <w:rsid w:val="009462A3"/>
    <w:rsid w:val="00952022"/>
    <w:rsid w:val="009521ED"/>
    <w:rsid w:val="00957DD8"/>
    <w:rsid w:val="009B5124"/>
    <w:rsid w:val="009D74F4"/>
    <w:rsid w:val="009E0648"/>
    <w:rsid w:val="00A0477E"/>
    <w:rsid w:val="00A2004F"/>
    <w:rsid w:val="00A44B46"/>
    <w:rsid w:val="00A53D21"/>
    <w:rsid w:val="00A571BD"/>
    <w:rsid w:val="00A656BD"/>
    <w:rsid w:val="00AB7A5E"/>
    <w:rsid w:val="00B01C23"/>
    <w:rsid w:val="00B04FCA"/>
    <w:rsid w:val="00B15083"/>
    <w:rsid w:val="00B35C99"/>
    <w:rsid w:val="00B46174"/>
    <w:rsid w:val="00B661A3"/>
    <w:rsid w:val="00B77A31"/>
    <w:rsid w:val="00B85AB5"/>
    <w:rsid w:val="00BC3B85"/>
    <w:rsid w:val="00BE3D34"/>
    <w:rsid w:val="00BF0F35"/>
    <w:rsid w:val="00BF3CFE"/>
    <w:rsid w:val="00C068B4"/>
    <w:rsid w:val="00C618DF"/>
    <w:rsid w:val="00C724C1"/>
    <w:rsid w:val="00C82805"/>
    <w:rsid w:val="00C92CE5"/>
    <w:rsid w:val="00C93776"/>
    <w:rsid w:val="00CA51AC"/>
    <w:rsid w:val="00CB2304"/>
    <w:rsid w:val="00CD1FB4"/>
    <w:rsid w:val="00D166D7"/>
    <w:rsid w:val="00D21122"/>
    <w:rsid w:val="00D21154"/>
    <w:rsid w:val="00D33B91"/>
    <w:rsid w:val="00D4059A"/>
    <w:rsid w:val="00D47FC6"/>
    <w:rsid w:val="00D54F9B"/>
    <w:rsid w:val="00DC42BC"/>
    <w:rsid w:val="00DD25F1"/>
    <w:rsid w:val="00DE08B6"/>
    <w:rsid w:val="00E11CD6"/>
    <w:rsid w:val="00E23CD3"/>
    <w:rsid w:val="00E23F0E"/>
    <w:rsid w:val="00E44BBE"/>
    <w:rsid w:val="00E60D6E"/>
    <w:rsid w:val="00E71133"/>
    <w:rsid w:val="00EB0BB9"/>
    <w:rsid w:val="00EB73DE"/>
    <w:rsid w:val="00EC796E"/>
    <w:rsid w:val="00ED2A37"/>
    <w:rsid w:val="00ED6CA2"/>
    <w:rsid w:val="00EF7FE5"/>
    <w:rsid w:val="00F017B5"/>
    <w:rsid w:val="00F04ED2"/>
    <w:rsid w:val="00F070DC"/>
    <w:rsid w:val="00F11598"/>
    <w:rsid w:val="00F221A2"/>
    <w:rsid w:val="00F266FE"/>
    <w:rsid w:val="00F27FAF"/>
    <w:rsid w:val="00F61AF8"/>
    <w:rsid w:val="00F974BE"/>
    <w:rsid w:val="00FA0EE1"/>
    <w:rsid w:val="00FA3F1C"/>
    <w:rsid w:val="00FC64B1"/>
    <w:rsid w:val="00FD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D2BE0"/>
  <w15:docId w15:val="{D5EFA103-F82B-418B-83E7-38B4A117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25B"/>
    <w:rPr>
      <w:rFonts w:asciiTheme="minorHAnsi" w:eastAsiaTheme="minorEastAsia" w:hAnsiTheme="minorHAnsi"/>
      <w:sz w:val="22"/>
    </w:rPr>
  </w:style>
  <w:style w:type="paragraph" w:styleId="Heading1">
    <w:name w:val="heading 1"/>
    <w:basedOn w:val="Normal"/>
    <w:next w:val="Normal"/>
    <w:link w:val="Heading1Char"/>
    <w:uiPriority w:val="9"/>
    <w:qFormat/>
    <w:rsid w:val="00550F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520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125B"/>
    <w:pPr>
      <w:tabs>
        <w:tab w:val="center" w:pos="4680"/>
        <w:tab w:val="right" w:pos="9360"/>
      </w:tabs>
    </w:pPr>
  </w:style>
  <w:style w:type="character" w:customStyle="1" w:styleId="HeaderChar">
    <w:name w:val="Header Char"/>
    <w:basedOn w:val="DefaultParagraphFont"/>
    <w:link w:val="Header"/>
    <w:uiPriority w:val="99"/>
    <w:rsid w:val="006F125B"/>
    <w:rPr>
      <w:rFonts w:asciiTheme="minorHAnsi" w:eastAsiaTheme="minorEastAsia" w:hAnsiTheme="minorHAnsi"/>
      <w:sz w:val="22"/>
    </w:rPr>
  </w:style>
  <w:style w:type="paragraph" w:styleId="Footer">
    <w:name w:val="footer"/>
    <w:basedOn w:val="Normal"/>
    <w:link w:val="FooterChar"/>
    <w:uiPriority w:val="99"/>
    <w:semiHidden/>
    <w:rsid w:val="006F125B"/>
    <w:pPr>
      <w:tabs>
        <w:tab w:val="center" w:pos="4680"/>
        <w:tab w:val="right" w:pos="9360"/>
      </w:tabs>
    </w:pPr>
  </w:style>
  <w:style w:type="character" w:customStyle="1" w:styleId="FooterChar">
    <w:name w:val="Footer Char"/>
    <w:basedOn w:val="DefaultParagraphFont"/>
    <w:link w:val="Footer"/>
    <w:uiPriority w:val="99"/>
    <w:semiHidden/>
    <w:rsid w:val="006F125B"/>
    <w:rPr>
      <w:rFonts w:asciiTheme="minorHAnsi" w:eastAsiaTheme="minorEastAsia" w:hAnsiTheme="minorHAnsi"/>
      <w:sz w:val="22"/>
    </w:rPr>
  </w:style>
  <w:style w:type="table" w:styleId="TableGrid">
    <w:name w:val="Table Grid"/>
    <w:basedOn w:val="TableNormal"/>
    <w:uiPriority w:val="39"/>
    <w:rsid w:val="006F125B"/>
    <w:pPr>
      <w:spacing w:after="0" w:line="240" w:lineRule="auto"/>
    </w:pPr>
    <w:rPr>
      <w:rFonts w:asciiTheme="minorHAnsi" w:eastAsiaTheme="minorEastAsia" w:hAnsiTheme="minorHAnsi"/>
      <w:sz w:val="24"/>
      <w:szCs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125B"/>
    <w:rPr>
      <w:rFonts w:ascii="Candara" w:hAnsi="Candara"/>
      <w:color w:val="0563C1" w:themeColor="hyperlink"/>
      <w:u w:val="single"/>
    </w:rPr>
  </w:style>
  <w:style w:type="character" w:customStyle="1" w:styleId="viiyi">
    <w:name w:val="viiyi"/>
    <w:basedOn w:val="DefaultParagraphFont"/>
    <w:rsid w:val="009005A2"/>
  </w:style>
  <w:style w:type="character" w:customStyle="1" w:styleId="q4iawc">
    <w:name w:val="q4iawc"/>
    <w:basedOn w:val="DefaultParagraphFont"/>
    <w:rsid w:val="009005A2"/>
  </w:style>
  <w:style w:type="character" w:customStyle="1" w:styleId="Heading2Char">
    <w:name w:val="Heading 2 Char"/>
    <w:basedOn w:val="DefaultParagraphFont"/>
    <w:link w:val="Heading2"/>
    <w:uiPriority w:val="9"/>
    <w:rsid w:val="00952022"/>
    <w:rPr>
      <w:rFonts w:eastAsia="Times New Roman" w:cs="Times New Roman"/>
      <w:b/>
      <w:bCs/>
      <w:sz w:val="36"/>
      <w:szCs w:val="36"/>
    </w:rPr>
  </w:style>
  <w:style w:type="paragraph" w:styleId="NoSpacing">
    <w:name w:val="No Spacing"/>
    <w:uiPriority w:val="1"/>
    <w:qFormat/>
    <w:rsid w:val="00550F59"/>
    <w:pPr>
      <w:spacing w:after="0" w:line="240" w:lineRule="auto"/>
    </w:pPr>
    <w:rPr>
      <w:rFonts w:asciiTheme="minorHAnsi" w:eastAsiaTheme="minorEastAsia" w:hAnsiTheme="minorHAnsi"/>
      <w:sz w:val="22"/>
    </w:rPr>
  </w:style>
  <w:style w:type="character" w:customStyle="1" w:styleId="Heading1Char">
    <w:name w:val="Heading 1 Char"/>
    <w:basedOn w:val="DefaultParagraphFont"/>
    <w:link w:val="Heading1"/>
    <w:uiPriority w:val="9"/>
    <w:rsid w:val="00550F5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E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D34"/>
    <w:rPr>
      <w:rFonts w:ascii="Tahoma" w:eastAsiaTheme="minorEastAsia" w:hAnsi="Tahoma" w:cs="Tahoma"/>
      <w:sz w:val="16"/>
      <w:szCs w:val="16"/>
    </w:rPr>
  </w:style>
  <w:style w:type="paragraph" w:styleId="ListParagraph">
    <w:name w:val="List Paragraph"/>
    <w:basedOn w:val="Normal"/>
    <w:uiPriority w:val="34"/>
    <w:qFormat/>
    <w:rsid w:val="00294BCD"/>
    <w:pPr>
      <w:ind w:left="720"/>
      <w:contextualSpacing/>
    </w:pPr>
  </w:style>
  <w:style w:type="paragraph" w:styleId="NormalWeb">
    <w:name w:val="Normal (Web)"/>
    <w:basedOn w:val="Normal"/>
    <w:link w:val="NormalWebChar"/>
    <w:uiPriority w:val="99"/>
    <w:unhideWhenUsed/>
    <w:rsid w:val="007E53E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7E53EA"/>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01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a.quangtri.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165A-8602-4945-BE84-AB6A7C30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Phuong</dc:creator>
  <cp:lastModifiedBy>Administrator</cp:lastModifiedBy>
  <cp:revision>3</cp:revision>
  <cp:lastPrinted>2022-07-14T03:26:00Z</cp:lastPrinted>
  <dcterms:created xsi:type="dcterms:W3CDTF">2023-11-20T09:45:00Z</dcterms:created>
  <dcterms:modified xsi:type="dcterms:W3CDTF">2023-11-20T09:47:00Z</dcterms:modified>
</cp:coreProperties>
</file>